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Se les recuerda que el día 3/12 se realiza la segunda carrera del circuito, siendo la misma punto a punto. Todos con embarcación acompañante.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Con largada aproximadamente a las 15 horas. Se enviará a la brevedad lugar de partida.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Concentración 14 horas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A la brevedad se le informará lugares y costos de alquiler de las mismas.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Las embarcaciones deben llevar una pizarra para escribir el número del competidor.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Recuerden que las embarcaciones deben contar con remos y chalecos salvavidas. (Disp. de Prefectura)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>Atentamente. FESANA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br/>
      </w: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br w:type="textWrapping" w:clear="all"/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42290" cy="542290"/>
            <wp:effectExtent l="19050" t="0" r="0" b="0"/>
            <wp:docPr id="1" name="Imagen 1" descr="https://plus.google.com/u/0/_/focus/photos/public/AIbEiAIAAABECLOO7IWX6rLZ4wEiC3ZjYXJkX3Bob3RvKihiMTgxZTk4MTljNmFjNTQzNTQ5YzMzM2Y0ZmZjYTQzOWJkNDA5ZWRmMAEUbgOKrhfjUtnjKiyuYMGqvf10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us.google.com/u/0/_/focus/photos/public/AIbEiAIAAABECLOO7IWX6rLZ4wEiC3ZjYXJkX3Bob3RvKihiMTgxZTk4MTljNmFjNTQzNTQ5YzMzM2Y0ZmZjYTQzOWJkNDA5ZWRmMAEUbgOKrhfjUtnjKiyuYMGqvf10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Secretaría</w:t>
      </w:r>
      <w:r w:rsidRPr="00E01C28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 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     </w:t>
      </w:r>
      <w:hyperlink r:id="rId5" w:tgtFrame="_blank" w:history="1">
        <w:r w:rsidRPr="00E01C2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AR"/>
          </w:rPr>
          <w:t>FE.SA.NA</w:t>
        </w:r>
      </w:hyperlink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01C28" w:rsidRPr="00E01C28" w:rsidRDefault="00E01C28" w:rsidP="00E01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Federación Santafesina de Natación - </w:t>
      </w:r>
      <w:hyperlink r:id="rId6" w:tgtFrame="_blank" w:history="1">
        <w:r w:rsidRPr="00E01C2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AR"/>
          </w:rPr>
          <w:t>FE.SA.NA</w:t>
        </w:r>
      </w:hyperlink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1º de Mayo 1637 - Santa Fe - 3000</w:t>
      </w:r>
    </w:p>
    <w:p w:rsidR="00E01C28" w:rsidRPr="00E01C28" w:rsidRDefault="00E01C28" w:rsidP="00E0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t>0342 - 4598826</w:t>
      </w:r>
      <w:r w:rsidRPr="00E01C2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hyperlink r:id="rId7" w:tgtFrame="_blank" w:history="1">
        <w:r w:rsidRPr="00E01C2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AR"/>
          </w:rPr>
          <w:t>www.fesana.com.ar</w:t>
        </w:r>
      </w:hyperlink>
    </w:p>
    <w:p w:rsidR="007806CF" w:rsidRDefault="007806CF"/>
    <w:sectPr w:rsidR="007806CF" w:rsidSect="00780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01C28"/>
    <w:rsid w:val="007806CF"/>
    <w:rsid w:val="00E0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01C2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377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5717">
                                      <w:marLeft w:val="0"/>
                                      <w:marRight w:val="0"/>
                                      <w:marTop w:val="3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8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4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36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1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9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630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6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12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758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80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93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711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6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13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517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952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4482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80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56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386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166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50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316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774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5911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289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9654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9514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438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43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349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823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330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00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725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9843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813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6859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30163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8287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39638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3726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5034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040400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143594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sana.com.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.sa.na/" TargetMode="External"/><Relationship Id="rId5" Type="http://schemas.openxmlformats.org/officeDocument/2006/relationships/hyperlink" Target="http://fe.sa.n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Anacleta</dc:creator>
  <cp:lastModifiedBy>Anacleta</cp:lastModifiedBy>
  <cp:revision>1</cp:revision>
  <dcterms:created xsi:type="dcterms:W3CDTF">2016-11-29T14:11:00Z</dcterms:created>
  <dcterms:modified xsi:type="dcterms:W3CDTF">2016-11-29T14:11:00Z</dcterms:modified>
</cp:coreProperties>
</file>