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79" w:rsidRDefault="00BF6B08" w:rsidP="00395E4A">
      <w:pPr>
        <w:jc w:val="right"/>
        <w:rPr>
          <w:szCs w:val="24"/>
        </w:rPr>
      </w:pPr>
      <w:r>
        <w:rPr>
          <w:szCs w:val="24"/>
        </w:rPr>
        <w:t>Santa Fe</w:t>
      </w:r>
      <w:r w:rsidR="00463A82">
        <w:rPr>
          <w:szCs w:val="24"/>
        </w:rPr>
        <w:t xml:space="preserve">, </w:t>
      </w:r>
      <w:r w:rsidR="007E19E3">
        <w:rPr>
          <w:szCs w:val="24"/>
        </w:rPr>
        <w:t>25 de enero de 2016</w:t>
      </w:r>
    </w:p>
    <w:p w:rsidR="00962B79" w:rsidRDefault="00962B79" w:rsidP="00962B79">
      <w:pPr>
        <w:spacing w:line="360" w:lineRule="auto"/>
        <w:jc w:val="both"/>
        <w:rPr>
          <w:szCs w:val="24"/>
        </w:rPr>
      </w:pPr>
    </w:p>
    <w:p w:rsidR="006A0204" w:rsidRDefault="006A0204" w:rsidP="00962B79">
      <w:pPr>
        <w:spacing w:line="360" w:lineRule="auto"/>
        <w:jc w:val="both"/>
        <w:rPr>
          <w:szCs w:val="24"/>
        </w:rPr>
      </w:pPr>
    </w:p>
    <w:p w:rsidR="00962B79" w:rsidRDefault="00962B79" w:rsidP="00962B79">
      <w:pPr>
        <w:spacing w:line="360" w:lineRule="auto"/>
        <w:jc w:val="both"/>
        <w:rPr>
          <w:szCs w:val="24"/>
        </w:rPr>
      </w:pPr>
      <w:r>
        <w:rPr>
          <w:szCs w:val="24"/>
        </w:rPr>
        <w:t>Sr</w:t>
      </w:r>
      <w:r w:rsidR="00A727FE">
        <w:rPr>
          <w:szCs w:val="24"/>
        </w:rPr>
        <w:t>es</w:t>
      </w:r>
      <w:r>
        <w:rPr>
          <w:szCs w:val="24"/>
        </w:rPr>
        <w:t>.</w:t>
      </w:r>
    </w:p>
    <w:p w:rsidR="00962B79" w:rsidRDefault="00962B79" w:rsidP="00962B79">
      <w:pPr>
        <w:spacing w:line="360" w:lineRule="auto"/>
        <w:jc w:val="both"/>
        <w:rPr>
          <w:szCs w:val="24"/>
        </w:rPr>
      </w:pPr>
      <w:r>
        <w:rPr>
          <w:szCs w:val="24"/>
        </w:rPr>
        <w:t>Presidente</w:t>
      </w:r>
      <w:r w:rsidR="00A727FE">
        <w:rPr>
          <w:szCs w:val="24"/>
        </w:rPr>
        <w:t>s</w:t>
      </w:r>
    </w:p>
    <w:p w:rsidR="00962B79" w:rsidRDefault="00A727FE" w:rsidP="00962B79">
      <w:pPr>
        <w:spacing w:line="360" w:lineRule="auto"/>
        <w:jc w:val="both"/>
        <w:rPr>
          <w:szCs w:val="24"/>
        </w:rPr>
      </w:pPr>
      <w:r>
        <w:rPr>
          <w:szCs w:val="24"/>
        </w:rPr>
        <w:t>Federación, Asociaciones y Clubes</w:t>
      </w:r>
    </w:p>
    <w:p w:rsidR="00962B79" w:rsidRPr="005660A8" w:rsidRDefault="00962B79" w:rsidP="00962B79">
      <w:pPr>
        <w:spacing w:line="360" w:lineRule="auto"/>
        <w:jc w:val="both"/>
        <w:rPr>
          <w:szCs w:val="24"/>
          <w:u w:val="single"/>
        </w:rPr>
      </w:pPr>
      <w:r w:rsidRPr="00962B79">
        <w:rPr>
          <w:szCs w:val="24"/>
          <w:u w:val="single"/>
        </w:rPr>
        <w:t xml:space="preserve">S             </w:t>
      </w:r>
      <w:r w:rsidR="00A727FE">
        <w:rPr>
          <w:szCs w:val="24"/>
          <w:u w:val="single"/>
        </w:rPr>
        <w:tab/>
      </w:r>
      <w:r w:rsidRPr="00962B79">
        <w:rPr>
          <w:szCs w:val="24"/>
          <w:u w:val="single"/>
        </w:rPr>
        <w:t xml:space="preserve"> /</w:t>
      </w:r>
      <w:r w:rsidR="00A727FE">
        <w:rPr>
          <w:szCs w:val="24"/>
          <w:u w:val="single"/>
        </w:rPr>
        <w:tab/>
      </w:r>
      <w:r w:rsidRPr="00962B79">
        <w:rPr>
          <w:szCs w:val="24"/>
          <w:u w:val="single"/>
        </w:rPr>
        <w:t xml:space="preserve">                 D.</w:t>
      </w:r>
    </w:p>
    <w:p w:rsidR="00962B79" w:rsidRDefault="00962B79" w:rsidP="00962B79">
      <w:pPr>
        <w:spacing w:line="360" w:lineRule="auto"/>
        <w:jc w:val="both"/>
        <w:rPr>
          <w:szCs w:val="24"/>
        </w:rPr>
      </w:pPr>
      <w:r>
        <w:rPr>
          <w:szCs w:val="24"/>
        </w:rPr>
        <w:t>De nuestra consideración:</w:t>
      </w:r>
    </w:p>
    <w:p w:rsidR="00962B79" w:rsidRDefault="00962B79" w:rsidP="00962B79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smartTag w:uri="urn:schemas-microsoft-com:office:smarttags" w:element="PersonName">
        <w:smartTagPr>
          <w:attr w:name="ProductID" w:val="La  Federaci￳n Santafesina"/>
        </w:smartTagPr>
        <w:r>
          <w:rPr>
            <w:szCs w:val="24"/>
          </w:rPr>
          <w:t xml:space="preserve">La </w:t>
        </w:r>
        <w:r w:rsidR="00A727FE">
          <w:rPr>
            <w:szCs w:val="24"/>
          </w:rPr>
          <w:t xml:space="preserve"> </w:t>
        </w:r>
        <w:r>
          <w:rPr>
            <w:szCs w:val="24"/>
          </w:rPr>
          <w:t xml:space="preserve">Federación </w:t>
        </w:r>
        <w:r w:rsidR="00BF6B08">
          <w:rPr>
            <w:szCs w:val="24"/>
          </w:rPr>
          <w:t>Santafesina</w:t>
        </w:r>
      </w:smartTag>
      <w:r>
        <w:rPr>
          <w:szCs w:val="24"/>
        </w:rPr>
        <w:t xml:space="preserve"> de Natación tiene el agrado de invitarlos al </w:t>
      </w:r>
      <w:r w:rsidR="007E19E3">
        <w:rPr>
          <w:b/>
          <w:szCs w:val="24"/>
        </w:rPr>
        <w:t xml:space="preserve"> “Gran Torneo Promocional con Participación Nacional</w:t>
      </w:r>
      <w:r w:rsidR="00A727FE">
        <w:rPr>
          <w:b/>
          <w:szCs w:val="24"/>
        </w:rPr>
        <w:t>”</w:t>
      </w:r>
      <w:r>
        <w:rPr>
          <w:b/>
          <w:szCs w:val="24"/>
        </w:rPr>
        <w:t xml:space="preserve">, </w:t>
      </w:r>
      <w:r w:rsidR="00BF6B08" w:rsidRPr="00BF6B08">
        <w:rPr>
          <w:szCs w:val="24"/>
        </w:rPr>
        <w:t>o</w:t>
      </w:r>
      <w:r w:rsidRPr="00BF6B08">
        <w:rPr>
          <w:szCs w:val="24"/>
        </w:rPr>
        <w:t>r</w:t>
      </w:r>
      <w:r>
        <w:rPr>
          <w:szCs w:val="24"/>
        </w:rPr>
        <w:t xml:space="preserve">ganizado </w:t>
      </w:r>
      <w:r w:rsidR="00BF6B08">
        <w:rPr>
          <w:szCs w:val="24"/>
        </w:rPr>
        <w:t xml:space="preserve">por </w:t>
      </w:r>
      <w:r w:rsidR="00395380">
        <w:rPr>
          <w:szCs w:val="24"/>
        </w:rPr>
        <w:t xml:space="preserve">el Club Atlético Unión de Santa Fe </w:t>
      </w:r>
      <w:r>
        <w:rPr>
          <w:szCs w:val="24"/>
        </w:rPr>
        <w:t xml:space="preserve">y fiscalizado por </w:t>
      </w:r>
      <w:r w:rsidR="00395380">
        <w:rPr>
          <w:szCs w:val="24"/>
        </w:rPr>
        <w:t>ésta Federación</w:t>
      </w:r>
      <w:r>
        <w:rPr>
          <w:szCs w:val="24"/>
        </w:rPr>
        <w:t xml:space="preserve">, se llevará a cabo en natatorio </w:t>
      </w:r>
      <w:r w:rsidR="007E19E3">
        <w:rPr>
          <w:szCs w:val="24"/>
        </w:rPr>
        <w:t>50 metros</w:t>
      </w:r>
      <w:r w:rsidR="00A727FE">
        <w:rPr>
          <w:szCs w:val="24"/>
        </w:rPr>
        <w:t>,</w:t>
      </w:r>
      <w:r>
        <w:rPr>
          <w:szCs w:val="24"/>
        </w:rPr>
        <w:t xml:space="preserve"> lo</w:t>
      </w:r>
      <w:r w:rsidR="00C55F75">
        <w:rPr>
          <w:szCs w:val="24"/>
        </w:rPr>
        <w:t>s</w:t>
      </w:r>
      <w:r>
        <w:rPr>
          <w:szCs w:val="24"/>
        </w:rPr>
        <w:t xml:space="preserve"> días </w:t>
      </w:r>
      <w:r w:rsidR="007E19E3">
        <w:rPr>
          <w:szCs w:val="24"/>
        </w:rPr>
        <w:t>19</w:t>
      </w:r>
      <w:r w:rsidR="00C55F75">
        <w:rPr>
          <w:szCs w:val="24"/>
        </w:rPr>
        <w:t xml:space="preserve"> </w:t>
      </w:r>
      <w:r w:rsidR="007E19E3">
        <w:rPr>
          <w:szCs w:val="24"/>
        </w:rPr>
        <w:t>y 20</w:t>
      </w:r>
      <w:r>
        <w:rPr>
          <w:szCs w:val="24"/>
        </w:rPr>
        <w:t xml:space="preserve"> de </w:t>
      </w:r>
      <w:r w:rsidR="00CD5C85">
        <w:rPr>
          <w:szCs w:val="24"/>
        </w:rPr>
        <w:t>febrero</w:t>
      </w:r>
      <w:r>
        <w:rPr>
          <w:szCs w:val="24"/>
        </w:rPr>
        <w:t>.</w:t>
      </w:r>
    </w:p>
    <w:p w:rsidR="009C72A9" w:rsidRDefault="00E81BDB" w:rsidP="00E81BDB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:rsidR="00962B79" w:rsidRDefault="009C72A9" w:rsidP="00962B7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</w:t>
      </w:r>
      <w:r w:rsidR="00A727FE">
        <w:rPr>
          <w:szCs w:val="24"/>
        </w:rPr>
        <w:t>Esperando</w:t>
      </w:r>
      <w:r w:rsidR="00962B79">
        <w:rPr>
          <w:szCs w:val="24"/>
        </w:rPr>
        <w:t xml:space="preserve"> contar con </w:t>
      </w:r>
      <w:r w:rsidR="00A727FE">
        <w:rPr>
          <w:szCs w:val="24"/>
        </w:rPr>
        <w:t>vuestra participación,</w:t>
      </w:r>
      <w:r w:rsidR="00962B79">
        <w:rPr>
          <w:szCs w:val="24"/>
        </w:rPr>
        <w:t xml:space="preserve"> hacemos propicia la oportunidad para saludar</w:t>
      </w:r>
      <w:r w:rsidR="00A727FE">
        <w:rPr>
          <w:szCs w:val="24"/>
        </w:rPr>
        <w:t>los</w:t>
      </w:r>
      <w:r w:rsidR="00962B79">
        <w:rPr>
          <w:szCs w:val="24"/>
        </w:rPr>
        <w:t>, con nuestra mayor estima.</w:t>
      </w:r>
    </w:p>
    <w:p w:rsidR="009C72A9" w:rsidRDefault="009C72A9" w:rsidP="00962B79">
      <w:pPr>
        <w:spacing w:line="360" w:lineRule="auto"/>
        <w:jc w:val="both"/>
        <w:rPr>
          <w:szCs w:val="24"/>
        </w:rPr>
      </w:pPr>
    </w:p>
    <w:p w:rsidR="009C72A9" w:rsidRPr="00E01308" w:rsidRDefault="009C72A9" w:rsidP="00962B79">
      <w:pPr>
        <w:spacing w:line="360" w:lineRule="auto"/>
        <w:jc w:val="both"/>
        <w:rPr>
          <w:szCs w:val="24"/>
        </w:rPr>
      </w:pPr>
    </w:p>
    <w:p w:rsidR="00962B79" w:rsidRDefault="00962B79" w:rsidP="00962B79">
      <w:pPr>
        <w:rPr>
          <w:szCs w:val="24"/>
        </w:rPr>
      </w:pPr>
    </w:p>
    <w:p w:rsidR="00962B79" w:rsidRDefault="00962B79" w:rsidP="00962B79">
      <w:pPr>
        <w:rPr>
          <w:szCs w:val="24"/>
        </w:rPr>
      </w:pPr>
    </w:p>
    <w:p w:rsidR="00962B79" w:rsidRDefault="00FB4383" w:rsidP="00962B79">
      <w:pPr>
        <w:rPr>
          <w:szCs w:val="24"/>
        </w:rPr>
      </w:pPr>
      <w:r>
        <w:rPr>
          <w:szCs w:val="24"/>
        </w:rPr>
        <w:t xml:space="preserve">                    Ana Laura Scotta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Yanina Primón</w:t>
      </w:r>
    </w:p>
    <w:p w:rsidR="00887FD2" w:rsidRPr="00962B79" w:rsidRDefault="00962B79" w:rsidP="00E81BDB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Secretari</w:t>
      </w:r>
      <w:r w:rsidR="00E81BDB">
        <w:rPr>
          <w:sz w:val="16"/>
          <w:szCs w:val="16"/>
        </w:rPr>
        <w:t>a</w:t>
      </w:r>
      <w:r w:rsidR="00FB4383">
        <w:rPr>
          <w:sz w:val="16"/>
          <w:szCs w:val="16"/>
        </w:rPr>
        <w:t xml:space="preserve"> a cargo</w:t>
      </w:r>
      <w:r w:rsidR="00E81BDB">
        <w:rPr>
          <w:sz w:val="16"/>
          <w:szCs w:val="16"/>
        </w:rPr>
        <w:tab/>
      </w:r>
      <w:r w:rsidR="00E81BDB">
        <w:rPr>
          <w:sz w:val="16"/>
          <w:szCs w:val="16"/>
        </w:rPr>
        <w:tab/>
      </w:r>
      <w:r w:rsidR="00E81BDB">
        <w:rPr>
          <w:sz w:val="16"/>
          <w:szCs w:val="16"/>
        </w:rPr>
        <w:tab/>
      </w:r>
      <w:r w:rsidR="00E81BDB">
        <w:rPr>
          <w:sz w:val="16"/>
          <w:szCs w:val="16"/>
        </w:rPr>
        <w:tab/>
      </w:r>
      <w:r w:rsidR="00E81BDB">
        <w:rPr>
          <w:sz w:val="16"/>
          <w:szCs w:val="16"/>
        </w:rPr>
        <w:tab/>
      </w:r>
      <w:r w:rsidR="00E81BDB">
        <w:rPr>
          <w:sz w:val="16"/>
          <w:szCs w:val="16"/>
        </w:rPr>
        <w:tab/>
      </w:r>
      <w:r w:rsidR="00E81BDB">
        <w:rPr>
          <w:sz w:val="16"/>
          <w:szCs w:val="16"/>
        </w:rPr>
        <w:tab/>
      </w:r>
      <w:r w:rsidR="00E81BDB">
        <w:rPr>
          <w:sz w:val="16"/>
          <w:szCs w:val="16"/>
        </w:rPr>
        <w:tab/>
      </w:r>
      <w:r>
        <w:rPr>
          <w:sz w:val="16"/>
          <w:szCs w:val="16"/>
        </w:rPr>
        <w:t>President</w:t>
      </w:r>
      <w:r w:rsidR="005660A8">
        <w:rPr>
          <w:sz w:val="16"/>
          <w:szCs w:val="16"/>
        </w:rPr>
        <w:t>e</w:t>
      </w:r>
    </w:p>
    <w:p w:rsidR="00A805C9" w:rsidRDefault="00962B79" w:rsidP="007E19E3">
      <w:pPr>
        <w:spacing w:before="100" w:beforeAutospacing="1" w:after="120"/>
        <w:jc w:val="center"/>
        <w:rPr>
          <w:b/>
          <w:u w:val="single"/>
          <w:lang w:val="es-AR"/>
        </w:rPr>
      </w:pPr>
      <w:r>
        <w:rPr>
          <w:b/>
          <w:u w:val="single"/>
        </w:rPr>
        <w:br w:type="page"/>
      </w:r>
      <w:r w:rsidR="00F91422" w:rsidRPr="00133981">
        <w:rPr>
          <w:b/>
          <w:u w:val="single"/>
          <w:lang w:val="es-AR"/>
        </w:rPr>
        <w:lastRenderedPageBreak/>
        <w:t>“</w:t>
      </w:r>
      <w:r w:rsidR="007E19E3">
        <w:rPr>
          <w:b/>
          <w:u w:val="single"/>
          <w:lang w:val="es-AR"/>
        </w:rPr>
        <w:t>GRAN TORNEO PROMOCIONAL CON PARTICIPACION NACIONAL”</w:t>
      </w:r>
    </w:p>
    <w:p w:rsidR="007E19E3" w:rsidRDefault="007E19E3" w:rsidP="00126CA1">
      <w:pPr>
        <w:spacing w:before="100" w:beforeAutospacing="1" w:after="120"/>
        <w:jc w:val="center"/>
        <w:rPr>
          <w:b/>
          <w:u w:val="single"/>
          <w:lang w:val="es-AR"/>
        </w:rPr>
      </w:pPr>
      <w:r>
        <w:rPr>
          <w:b/>
          <w:u w:val="single"/>
          <w:lang w:val="es-AR"/>
        </w:rPr>
        <w:t>2016</w:t>
      </w:r>
    </w:p>
    <w:p w:rsidR="00286927" w:rsidRDefault="00A805C9" w:rsidP="00126CA1">
      <w:pPr>
        <w:spacing w:before="100" w:beforeAutospacing="1" w:after="120"/>
        <w:jc w:val="center"/>
        <w:rPr>
          <w:b/>
          <w:u w:val="single"/>
          <w:lang w:val="es-AR"/>
        </w:rPr>
      </w:pPr>
      <w:r>
        <w:rPr>
          <w:b/>
          <w:u w:val="single"/>
          <w:lang w:val="es-AR"/>
        </w:rPr>
        <w:t>REGLAMENTO</w:t>
      </w:r>
    </w:p>
    <w:p w:rsidR="00525ACF" w:rsidRDefault="00A805C9" w:rsidP="00525ACF">
      <w:pPr>
        <w:pStyle w:val="Sangradetextonormal"/>
        <w:numPr>
          <w:ilvl w:val="0"/>
          <w:numId w:val="2"/>
        </w:numPr>
        <w:spacing w:before="100" w:beforeAutospacing="1" w:after="120"/>
      </w:pPr>
      <w:r>
        <w:t xml:space="preserve">Podrán participar nadadores con licencia promocional actualizada pertenecientes a Instituciones afiliadas a todas las Federaciones que integran </w:t>
      </w:r>
      <w:smartTag w:uri="urn:schemas-microsoft-com:office:smarttags" w:element="PersonName">
        <w:smartTagPr>
          <w:attr w:name="ProductID" w:val="la C.A"/>
        </w:smartTagPr>
        <w:r>
          <w:t>la C.A</w:t>
        </w:r>
      </w:smartTag>
      <w:r>
        <w:t>.D.D.A  y Clubes adherentes, en representación de sus respectivas Instituciones.</w:t>
      </w:r>
    </w:p>
    <w:p w:rsidR="00525ACF" w:rsidRDefault="00A805C9" w:rsidP="00525ACF">
      <w:pPr>
        <w:pStyle w:val="Sangradetextonormal"/>
        <w:numPr>
          <w:ilvl w:val="0"/>
          <w:numId w:val="2"/>
        </w:numPr>
        <w:spacing w:before="100" w:beforeAutospacing="1" w:after="120"/>
      </w:pPr>
      <w:r>
        <w:t>Los nadadores deberán participar únicamente en la categoría</w:t>
      </w:r>
      <w:r w:rsidR="00B02F2D">
        <w:t xml:space="preserve"> en la </w:t>
      </w:r>
      <w:r>
        <w:t>que militan.</w:t>
      </w:r>
    </w:p>
    <w:p w:rsidR="00887FD2" w:rsidRDefault="00A805C9" w:rsidP="00525ACF">
      <w:pPr>
        <w:pStyle w:val="Sangradetextonormal"/>
        <w:numPr>
          <w:ilvl w:val="0"/>
          <w:numId w:val="2"/>
        </w:numPr>
        <w:spacing w:before="100" w:beforeAutospacing="1" w:after="120"/>
      </w:pPr>
      <w:r>
        <w:t>Las pruebas individuales de la categoría</w:t>
      </w:r>
      <w:r w:rsidR="00887FD2">
        <w:t>:</w:t>
      </w:r>
    </w:p>
    <w:p w:rsidR="00A805C9" w:rsidRDefault="00887FD2" w:rsidP="00525ACF">
      <w:pPr>
        <w:numPr>
          <w:ilvl w:val="0"/>
          <w:numId w:val="3"/>
        </w:numPr>
        <w:spacing w:before="100" w:beforeAutospacing="1" w:after="120"/>
        <w:jc w:val="both"/>
        <w:rPr>
          <w:b/>
          <w:lang w:val="es-AR"/>
        </w:rPr>
      </w:pPr>
      <w:r>
        <w:rPr>
          <w:b/>
          <w:lang w:val="es-AR"/>
        </w:rPr>
        <w:t>La categoría</w:t>
      </w:r>
      <w:r w:rsidR="00371E5D">
        <w:rPr>
          <w:b/>
          <w:lang w:val="es-AR"/>
        </w:rPr>
        <w:t xml:space="preserve"> </w:t>
      </w:r>
      <w:r>
        <w:rPr>
          <w:b/>
          <w:lang w:val="es-AR"/>
        </w:rPr>
        <w:t xml:space="preserve">Pre B, correrán en forma mixta y se clasificará por separado por </w:t>
      </w:r>
      <w:r w:rsidR="00AD5368">
        <w:rPr>
          <w:b/>
          <w:lang w:val="es-AR"/>
        </w:rPr>
        <w:t xml:space="preserve"> </w:t>
      </w:r>
      <w:r>
        <w:rPr>
          <w:b/>
          <w:lang w:val="es-AR"/>
        </w:rPr>
        <w:t>sexo.</w:t>
      </w:r>
    </w:p>
    <w:p w:rsidR="00887FD2" w:rsidRDefault="00887FD2" w:rsidP="00525ACF">
      <w:pPr>
        <w:numPr>
          <w:ilvl w:val="0"/>
          <w:numId w:val="3"/>
        </w:numPr>
        <w:spacing w:before="100" w:beforeAutospacing="1" w:after="120"/>
        <w:jc w:val="both"/>
        <w:rPr>
          <w:b/>
          <w:lang w:val="es-AR"/>
        </w:rPr>
      </w:pPr>
      <w:r>
        <w:rPr>
          <w:b/>
          <w:lang w:val="es-AR"/>
        </w:rPr>
        <w:t>Las categorías Cadete</w:t>
      </w:r>
      <w:r w:rsidR="00AD5368">
        <w:rPr>
          <w:b/>
          <w:lang w:val="es-AR"/>
        </w:rPr>
        <w:t xml:space="preserve"> </w:t>
      </w:r>
      <w:r>
        <w:rPr>
          <w:b/>
          <w:lang w:val="es-AR"/>
        </w:rPr>
        <w:t>y Juvenil</w:t>
      </w:r>
      <w:r w:rsidR="00AD5368">
        <w:rPr>
          <w:b/>
          <w:lang w:val="es-AR"/>
        </w:rPr>
        <w:t xml:space="preserve"> 1</w:t>
      </w:r>
      <w:r>
        <w:rPr>
          <w:b/>
          <w:lang w:val="es-AR"/>
        </w:rPr>
        <w:t xml:space="preserve"> correrán juntas y clasificarán por categorías.</w:t>
      </w:r>
    </w:p>
    <w:p w:rsidR="00525ACF" w:rsidRDefault="00A805C9" w:rsidP="00525ACF">
      <w:pPr>
        <w:numPr>
          <w:ilvl w:val="0"/>
          <w:numId w:val="2"/>
        </w:numPr>
        <w:spacing w:before="100" w:beforeAutospacing="1" w:after="120"/>
        <w:jc w:val="both"/>
        <w:rPr>
          <w:b/>
          <w:lang w:val="es-AR"/>
        </w:rPr>
      </w:pPr>
      <w:r>
        <w:rPr>
          <w:b/>
          <w:lang w:val="es-AR"/>
        </w:rPr>
        <w:t>Todas las pruebas del programa se disputarán por el sistema de finales directas.</w:t>
      </w:r>
    </w:p>
    <w:p w:rsidR="00525ACF" w:rsidRDefault="00A805C9" w:rsidP="00525ACF">
      <w:pPr>
        <w:numPr>
          <w:ilvl w:val="0"/>
          <w:numId w:val="2"/>
        </w:numPr>
        <w:spacing w:before="100" w:beforeAutospacing="1" w:after="120"/>
        <w:jc w:val="both"/>
        <w:rPr>
          <w:b/>
          <w:lang w:val="es-AR"/>
        </w:rPr>
      </w:pPr>
      <w:r>
        <w:rPr>
          <w:b/>
          <w:lang w:val="es-AR"/>
        </w:rPr>
        <w:t>El armado de las series de cada prueba individual se confeccionará por tiempos de inscripción y el de equipos de relevos, por sorteo.</w:t>
      </w:r>
    </w:p>
    <w:p w:rsidR="00525ACF" w:rsidRDefault="00A805C9" w:rsidP="00525ACF">
      <w:pPr>
        <w:numPr>
          <w:ilvl w:val="0"/>
          <w:numId w:val="2"/>
        </w:numPr>
        <w:spacing w:before="100" w:beforeAutospacing="1" w:after="120"/>
        <w:jc w:val="both"/>
        <w:rPr>
          <w:b/>
          <w:lang w:val="es-AR"/>
        </w:rPr>
      </w:pPr>
      <w:r>
        <w:rPr>
          <w:b/>
          <w:lang w:val="es-AR"/>
        </w:rPr>
        <w:t>Cada Institución podrá inscribir un número ilimitado de nadadores en cada prueba individual y hasta (3) tres equipos de relevos, los cuales deberán estar integrados exclusivamente por nadadores de la categoría de la prueba.</w:t>
      </w:r>
      <w:r w:rsidR="00975FC5" w:rsidRPr="00975FC5">
        <w:rPr>
          <w:b/>
        </w:rPr>
        <w:t xml:space="preserve">  Deber</w:t>
      </w:r>
      <w:r w:rsidR="00C336DB">
        <w:rPr>
          <w:b/>
        </w:rPr>
        <w:t>á</w:t>
      </w:r>
      <w:r w:rsidR="00975FC5" w:rsidRPr="00975FC5">
        <w:rPr>
          <w:b/>
        </w:rPr>
        <w:t xml:space="preserve">n ser confeccionadas en las planillas que se adjuntan a la presente, certificadas por </w:t>
      </w:r>
      <w:smartTag w:uri="urn:schemas-microsoft-com:office:smarttags" w:element="PersonName">
        <w:smartTagPr>
          <w:attr w:name="ProductID" w:val="la  Federaci￳n"/>
        </w:smartTagPr>
        <w:r w:rsidR="00975FC5" w:rsidRPr="00975FC5">
          <w:rPr>
            <w:b/>
          </w:rPr>
          <w:t>la  Federación</w:t>
        </w:r>
      </w:smartTag>
      <w:r w:rsidR="00975FC5" w:rsidRPr="00975FC5">
        <w:rPr>
          <w:b/>
        </w:rPr>
        <w:t xml:space="preserve"> de origen</w:t>
      </w:r>
      <w:r w:rsidR="00C336DB">
        <w:rPr>
          <w:b/>
        </w:rPr>
        <w:t>.</w:t>
      </w:r>
      <w:r w:rsidR="00C55F75">
        <w:rPr>
          <w:b/>
        </w:rPr>
        <w:t xml:space="preserve"> </w:t>
      </w:r>
    </w:p>
    <w:p w:rsidR="000930A3" w:rsidRPr="00A55179" w:rsidRDefault="00A805C9" w:rsidP="00AB5835">
      <w:pPr>
        <w:numPr>
          <w:ilvl w:val="0"/>
          <w:numId w:val="2"/>
        </w:numPr>
        <w:spacing w:before="100" w:beforeAutospacing="1" w:after="120"/>
        <w:jc w:val="both"/>
        <w:rPr>
          <w:b/>
          <w:lang w:val="es-AR"/>
        </w:rPr>
      </w:pPr>
      <w:r>
        <w:rPr>
          <w:b/>
          <w:lang w:val="es-AR"/>
        </w:rPr>
        <w:t>Se premiará a los clasificados en los tres primeros lugares de cada prueba individual y de relevos, teniendo en cuenta lo dispuesto en el art. 3.-</w:t>
      </w:r>
    </w:p>
    <w:p w:rsidR="00A805C9" w:rsidRDefault="00A805C9" w:rsidP="00525ACF">
      <w:pPr>
        <w:numPr>
          <w:ilvl w:val="0"/>
          <w:numId w:val="2"/>
        </w:numPr>
        <w:spacing w:before="100" w:beforeAutospacing="1" w:after="120"/>
        <w:jc w:val="both"/>
        <w:rPr>
          <w:b/>
          <w:lang w:val="es-AR"/>
        </w:rPr>
      </w:pPr>
      <w:r>
        <w:rPr>
          <w:b/>
          <w:lang w:val="es-AR"/>
        </w:rPr>
        <w:t xml:space="preserve">Será un torneo por puntos, adjudicándose </w:t>
      </w:r>
      <w:r w:rsidR="00FB4383">
        <w:rPr>
          <w:b/>
          <w:lang w:val="es-AR"/>
        </w:rPr>
        <w:t>9</w:t>
      </w:r>
      <w:r>
        <w:rPr>
          <w:b/>
          <w:lang w:val="es-AR"/>
        </w:rPr>
        <w:t xml:space="preserve">, </w:t>
      </w:r>
      <w:r w:rsidR="00FB4383">
        <w:rPr>
          <w:b/>
          <w:lang w:val="es-AR"/>
        </w:rPr>
        <w:t>7</w:t>
      </w:r>
      <w:r>
        <w:rPr>
          <w:b/>
          <w:lang w:val="es-AR"/>
        </w:rPr>
        <w:t xml:space="preserve">, </w:t>
      </w:r>
      <w:r w:rsidR="00FB4383">
        <w:rPr>
          <w:b/>
          <w:lang w:val="es-AR"/>
        </w:rPr>
        <w:t>6</w:t>
      </w:r>
      <w:r>
        <w:rPr>
          <w:b/>
          <w:lang w:val="es-AR"/>
        </w:rPr>
        <w:t>,</w:t>
      </w:r>
      <w:r w:rsidR="00FB4383">
        <w:rPr>
          <w:b/>
          <w:lang w:val="es-AR"/>
        </w:rPr>
        <w:t xml:space="preserve"> 5</w:t>
      </w:r>
      <w:r>
        <w:rPr>
          <w:b/>
          <w:lang w:val="es-AR"/>
        </w:rPr>
        <w:t xml:space="preserve">, </w:t>
      </w:r>
      <w:r w:rsidR="00FB4383">
        <w:rPr>
          <w:b/>
          <w:lang w:val="es-AR"/>
        </w:rPr>
        <w:t>4</w:t>
      </w:r>
      <w:r>
        <w:rPr>
          <w:b/>
          <w:lang w:val="es-AR"/>
        </w:rPr>
        <w:t xml:space="preserve">, </w:t>
      </w:r>
      <w:r w:rsidR="00FB4383">
        <w:rPr>
          <w:b/>
          <w:lang w:val="es-AR"/>
        </w:rPr>
        <w:t>3</w:t>
      </w:r>
      <w:r>
        <w:rPr>
          <w:b/>
          <w:lang w:val="es-AR"/>
        </w:rPr>
        <w:t xml:space="preserve">, </w:t>
      </w:r>
      <w:r w:rsidR="00FB4383">
        <w:rPr>
          <w:b/>
          <w:lang w:val="es-AR"/>
        </w:rPr>
        <w:t>2</w:t>
      </w:r>
      <w:r w:rsidR="00F91422">
        <w:rPr>
          <w:b/>
          <w:lang w:val="es-AR"/>
        </w:rPr>
        <w:t xml:space="preserve"> </w:t>
      </w:r>
      <w:r>
        <w:rPr>
          <w:b/>
          <w:lang w:val="es-AR"/>
        </w:rPr>
        <w:t xml:space="preserve">y </w:t>
      </w:r>
      <w:smartTag w:uri="urn:schemas-microsoft-com:office:smarttags" w:element="metricconverter">
        <w:smartTagPr>
          <w:attr w:name="ProductID" w:val="1 a"/>
        </w:smartTagPr>
        <w:r w:rsidR="00F91422">
          <w:rPr>
            <w:b/>
            <w:lang w:val="es-AR"/>
          </w:rPr>
          <w:t>1</w:t>
        </w:r>
        <w:r w:rsidR="00FB4383">
          <w:rPr>
            <w:b/>
            <w:lang w:val="es-AR"/>
          </w:rPr>
          <w:t xml:space="preserve"> </w:t>
        </w:r>
        <w:r>
          <w:rPr>
            <w:b/>
            <w:lang w:val="es-AR"/>
          </w:rPr>
          <w:t>a</w:t>
        </w:r>
      </w:smartTag>
      <w:r>
        <w:rPr>
          <w:b/>
          <w:lang w:val="es-AR"/>
        </w:rPr>
        <w:t xml:space="preserve"> los nadadores clasificados en 1°, 2°, 3°, 4°, 5°, 6°, 7°</w:t>
      </w:r>
      <w:r w:rsidR="00FB4383">
        <w:rPr>
          <w:b/>
          <w:lang w:val="es-AR"/>
        </w:rPr>
        <w:t xml:space="preserve"> y</w:t>
      </w:r>
      <w:r w:rsidR="00F91422">
        <w:rPr>
          <w:b/>
          <w:lang w:val="es-AR"/>
        </w:rPr>
        <w:t xml:space="preserve"> </w:t>
      </w:r>
      <w:r>
        <w:rPr>
          <w:b/>
          <w:lang w:val="es-AR"/>
        </w:rPr>
        <w:t>8°</w:t>
      </w:r>
      <w:r w:rsidR="00F91422">
        <w:rPr>
          <w:b/>
          <w:lang w:val="es-AR"/>
        </w:rPr>
        <w:t xml:space="preserve"> </w:t>
      </w:r>
      <w:r>
        <w:rPr>
          <w:b/>
          <w:lang w:val="es-AR"/>
        </w:rPr>
        <w:t>lugar respectivamente.</w:t>
      </w:r>
    </w:p>
    <w:p w:rsidR="00A805C9" w:rsidRDefault="00A805C9" w:rsidP="00525ACF">
      <w:pPr>
        <w:spacing w:before="100" w:beforeAutospacing="1" w:after="120"/>
        <w:ind w:hanging="648"/>
        <w:jc w:val="both"/>
        <w:rPr>
          <w:b/>
          <w:lang w:val="es-AR"/>
        </w:rPr>
      </w:pPr>
      <w:r>
        <w:rPr>
          <w:b/>
          <w:lang w:val="es-AR"/>
        </w:rPr>
        <w:tab/>
      </w:r>
      <w:r>
        <w:rPr>
          <w:b/>
          <w:lang w:val="es-AR"/>
        </w:rPr>
        <w:tab/>
        <w:t>Los equipos de relevos recibirán puntuación doble.</w:t>
      </w:r>
    </w:p>
    <w:p w:rsidR="00B02F2D" w:rsidRDefault="00A805C9" w:rsidP="00525ACF">
      <w:pPr>
        <w:spacing w:before="100" w:beforeAutospacing="1" w:after="120"/>
        <w:ind w:left="708" w:hanging="648"/>
        <w:jc w:val="both"/>
        <w:rPr>
          <w:b/>
          <w:lang w:val="es-AR"/>
        </w:rPr>
      </w:pPr>
      <w:r>
        <w:rPr>
          <w:b/>
          <w:lang w:val="es-AR"/>
        </w:rPr>
        <w:tab/>
        <w:t>Se premiará a las Instituciones cuyos equipos representativos ocupen los tres primeros lugares en la clasificación</w:t>
      </w:r>
      <w:r w:rsidR="00B02F2D">
        <w:rPr>
          <w:b/>
          <w:lang w:val="es-AR"/>
        </w:rPr>
        <w:t xml:space="preserve"> general</w:t>
      </w:r>
      <w:r>
        <w:rPr>
          <w:b/>
          <w:lang w:val="es-AR"/>
        </w:rPr>
        <w:t>.</w:t>
      </w:r>
    </w:p>
    <w:p w:rsidR="00A805C9" w:rsidRDefault="00A805C9" w:rsidP="00B02F2D">
      <w:pPr>
        <w:numPr>
          <w:ilvl w:val="0"/>
          <w:numId w:val="2"/>
        </w:numPr>
        <w:spacing w:before="100" w:beforeAutospacing="1" w:after="120"/>
        <w:jc w:val="both"/>
        <w:rPr>
          <w:b/>
          <w:lang w:val="es-AR"/>
        </w:rPr>
      </w:pPr>
      <w:r>
        <w:rPr>
          <w:b/>
          <w:lang w:val="es-AR"/>
        </w:rPr>
        <w:t>Los nadadores que excedan de dos por Institución ocuparán puestos pero no otorgarán puntos al igual que los equipos de relevos que excedan de uno.</w:t>
      </w:r>
    </w:p>
    <w:p w:rsidR="00525ACF" w:rsidRDefault="00A805C9" w:rsidP="00525ACF">
      <w:pPr>
        <w:spacing w:before="100" w:beforeAutospacing="1" w:after="120"/>
        <w:ind w:left="708" w:hanging="648"/>
        <w:jc w:val="both"/>
        <w:rPr>
          <w:b/>
          <w:lang w:val="es-AR"/>
        </w:rPr>
      </w:pPr>
      <w:r>
        <w:rPr>
          <w:b/>
          <w:lang w:val="es-AR"/>
        </w:rPr>
        <w:tab/>
        <w:t>Los nadadores recibirán la puntuación que les corresponda de acuerdo al lugar que ocupen en las respectivas pruebas individuales y de relevos.</w:t>
      </w:r>
    </w:p>
    <w:p w:rsidR="00525ACF" w:rsidRDefault="00A805C9" w:rsidP="00525ACF">
      <w:pPr>
        <w:numPr>
          <w:ilvl w:val="0"/>
          <w:numId w:val="2"/>
        </w:numPr>
        <w:spacing w:before="100" w:beforeAutospacing="1" w:after="120"/>
        <w:jc w:val="both"/>
        <w:rPr>
          <w:b/>
          <w:lang w:val="es-AR"/>
        </w:rPr>
      </w:pPr>
      <w:r>
        <w:rPr>
          <w:b/>
          <w:lang w:val="es-AR"/>
        </w:rPr>
        <w:t xml:space="preserve">El Torneo se disputará en </w:t>
      </w:r>
      <w:r w:rsidR="007E19E3">
        <w:rPr>
          <w:b/>
          <w:lang w:val="es-AR"/>
        </w:rPr>
        <w:t>tres</w:t>
      </w:r>
      <w:r>
        <w:rPr>
          <w:b/>
          <w:lang w:val="es-AR"/>
        </w:rPr>
        <w:t xml:space="preserve"> jornadas durante dos días consecutivos, conforme al programa de pruebas adjunto, los días </w:t>
      </w:r>
      <w:r w:rsidR="007E19E3">
        <w:rPr>
          <w:b/>
          <w:lang w:val="es-AR"/>
        </w:rPr>
        <w:t>19</w:t>
      </w:r>
      <w:r w:rsidR="00371E5D">
        <w:rPr>
          <w:b/>
          <w:lang w:val="es-AR"/>
        </w:rPr>
        <w:t xml:space="preserve"> </w:t>
      </w:r>
      <w:r w:rsidR="00224E49">
        <w:rPr>
          <w:b/>
          <w:lang w:val="es-AR"/>
        </w:rPr>
        <w:t>(por la tarde)</w:t>
      </w:r>
      <w:r w:rsidR="00371E5D">
        <w:rPr>
          <w:b/>
          <w:lang w:val="es-AR"/>
        </w:rPr>
        <w:t xml:space="preserve"> </w:t>
      </w:r>
      <w:r w:rsidR="00C55F75">
        <w:rPr>
          <w:b/>
          <w:lang w:val="es-AR"/>
        </w:rPr>
        <w:t xml:space="preserve">y </w:t>
      </w:r>
      <w:r w:rsidR="007E19E3">
        <w:rPr>
          <w:b/>
          <w:lang w:val="es-AR"/>
        </w:rPr>
        <w:t>20</w:t>
      </w:r>
      <w:r w:rsidR="00371E5D">
        <w:rPr>
          <w:b/>
          <w:lang w:val="es-AR"/>
        </w:rPr>
        <w:t xml:space="preserve"> </w:t>
      </w:r>
      <w:r w:rsidR="00224E49">
        <w:rPr>
          <w:b/>
          <w:lang w:val="es-AR"/>
        </w:rPr>
        <w:t>(mañana y tarde)</w:t>
      </w:r>
      <w:r>
        <w:rPr>
          <w:b/>
          <w:lang w:val="es-AR"/>
        </w:rPr>
        <w:t xml:space="preserve"> en el natatorio de </w:t>
      </w:r>
      <w:r w:rsidR="007E19E3">
        <w:rPr>
          <w:b/>
          <w:lang w:val="es-AR"/>
        </w:rPr>
        <w:t>50</w:t>
      </w:r>
      <w:r>
        <w:rPr>
          <w:b/>
          <w:lang w:val="es-AR"/>
        </w:rPr>
        <w:t xml:space="preserve"> metros y </w:t>
      </w:r>
      <w:r w:rsidR="00224E49">
        <w:rPr>
          <w:b/>
          <w:lang w:val="es-AR"/>
        </w:rPr>
        <w:t>7</w:t>
      </w:r>
      <w:r>
        <w:rPr>
          <w:b/>
          <w:lang w:val="es-AR"/>
        </w:rPr>
        <w:t xml:space="preserve"> carriles</w:t>
      </w:r>
      <w:r w:rsidR="0023254C">
        <w:rPr>
          <w:b/>
          <w:lang w:val="es-AR"/>
        </w:rPr>
        <w:t xml:space="preserve"> del </w:t>
      </w:r>
      <w:r w:rsidR="007E19E3">
        <w:rPr>
          <w:b/>
          <w:lang w:val="es-AR"/>
        </w:rPr>
        <w:t xml:space="preserve">Club </w:t>
      </w:r>
      <w:r w:rsidR="00224E49">
        <w:rPr>
          <w:b/>
          <w:lang w:val="es-AR"/>
        </w:rPr>
        <w:t>Atlético</w:t>
      </w:r>
      <w:r w:rsidR="007E19E3">
        <w:rPr>
          <w:b/>
          <w:lang w:val="es-AR"/>
        </w:rPr>
        <w:t xml:space="preserve"> </w:t>
      </w:r>
      <w:r w:rsidR="00224E49">
        <w:rPr>
          <w:b/>
          <w:lang w:val="es-AR"/>
        </w:rPr>
        <w:t>Unión</w:t>
      </w:r>
      <w:r w:rsidR="007E19E3">
        <w:rPr>
          <w:b/>
          <w:lang w:val="es-AR"/>
        </w:rPr>
        <w:t xml:space="preserve"> de Santa Fe</w:t>
      </w:r>
      <w:r>
        <w:rPr>
          <w:b/>
          <w:lang w:val="es-AR"/>
        </w:rPr>
        <w:t>,</w:t>
      </w:r>
      <w:r w:rsidR="007E19E3">
        <w:rPr>
          <w:b/>
          <w:lang w:val="es-AR"/>
        </w:rPr>
        <w:t xml:space="preserve"> de la ciudad de Santa Fe sito en Avenida </w:t>
      </w:r>
      <w:r w:rsidR="00224E49">
        <w:rPr>
          <w:b/>
          <w:lang w:val="es-AR"/>
        </w:rPr>
        <w:t>López</w:t>
      </w:r>
      <w:r w:rsidR="007E19E3">
        <w:rPr>
          <w:b/>
          <w:lang w:val="es-AR"/>
        </w:rPr>
        <w:t xml:space="preserve"> y Planes 3553</w:t>
      </w:r>
      <w:r>
        <w:rPr>
          <w:b/>
          <w:lang w:val="es-AR"/>
        </w:rPr>
        <w:t>.</w:t>
      </w:r>
    </w:p>
    <w:p w:rsidR="00112BDC" w:rsidRDefault="00A805C9" w:rsidP="00112BDC">
      <w:pPr>
        <w:ind w:left="709"/>
        <w:jc w:val="both"/>
        <w:rPr>
          <w:b/>
        </w:rPr>
      </w:pPr>
      <w:r>
        <w:rPr>
          <w:b/>
          <w:lang w:val="es-AR"/>
        </w:rPr>
        <w:lastRenderedPageBreak/>
        <w:t>Se establec</w:t>
      </w:r>
      <w:r w:rsidR="00387D32">
        <w:rPr>
          <w:b/>
          <w:lang w:val="es-AR"/>
        </w:rPr>
        <w:t xml:space="preserve">e un arancel de inscripción de </w:t>
      </w:r>
      <w:r w:rsidR="00C55F75">
        <w:rPr>
          <w:b/>
          <w:lang w:val="es-AR"/>
        </w:rPr>
        <w:t>$</w:t>
      </w:r>
      <w:r w:rsidR="0015758E">
        <w:rPr>
          <w:b/>
          <w:lang w:val="es-AR"/>
        </w:rPr>
        <w:t xml:space="preserve"> 180</w:t>
      </w:r>
      <w:r>
        <w:rPr>
          <w:b/>
          <w:lang w:val="es-AR"/>
        </w:rPr>
        <w:t xml:space="preserve"> por</w:t>
      </w:r>
      <w:r w:rsidR="003615B9">
        <w:rPr>
          <w:b/>
          <w:lang w:val="es-AR"/>
        </w:rPr>
        <w:t xml:space="preserve"> cada</w:t>
      </w:r>
      <w:r>
        <w:rPr>
          <w:b/>
          <w:lang w:val="es-AR"/>
        </w:rPr>
        <w:t xml:space="preserve"> nadador</w:t>
      </w:r>
      <w:r w:rsidR="00112BDC">
        <w:rPr>
          <w:b/>
          <w:lang w:val="es-AR"/>
        </w:rPr>
        <w:t xml:space="preserve"> que figure en la planilla de integración, independientemente del </w:t>
      </w:r>
      <w:r>
        <w:rPr>
          <w:b/>
          <w:lang w:val="es-AR"/>
        </w:rPr>
        <w:t>número de pruebas en que participe</w:t>
      </w:r>
      <w:r w:rsidR="00112BDC">
        <w:rPr>
          <w:b/>
          <w:lang w:val="es-AR"/>
        </w:rPr>
        <w:t>. Se sumará</w:t>
      </w:r>
      <w:r w:rsidR="00975FC5">
        <w:rPr>
          <w:b/>
          <w:lang w:val="es-AR"/>
        </w:rPr>
        <w:t xml:space="preserve"> </w:t>
      </w:r>
      <w:r w:rsidR="00495912" w:rsidRPr="00975FC5">
        <w:rPr>
          <w:b/>
        </w:rPr>
        <w:t>el costo del  seguro obligatorio</w:t>
      </w:r>
      <w:r w:rsidR="00507483">
        <w:rPr>
          <w:b/>
        </w:rPr>
        <w:t xml:space="preserve"> d</w:t>
      </w:r>
      <w:r w:rsidR="00387D32">
        <w:rPr>
          <w:b/>
        </w:rPr>
        <w:t xml:space="preserve">e </w:t>
      </w:r>
      <w:r w:rsidR="00C55F75">
        <w:rPr>
          <w:b/>
        </w:rPr>
        <w:t>$</w:t>
      </w:r>
      <w:r w:rsidR="00224E49">
        <w:rPr>
          <w:b/>
        </w:rPr>
        <w:t xml:space="preserve"> </w:t>
      </w:r>
      <w:r w:rsidR="0015758E">
        <w:rPr>
          <w:b/>
        </w:rPr>
        <w:t>20</w:t>
      </w:r>
      <w:r w:rsidR="00112BDC">
        <w:rPr>
          <w:b/>
        </w:rPr>
        <w:t xml:space="preserve"> excepto que el nadador tuviera seguro, en cuyo caso deberá especificarse en </w:t>
      </w:r>
      <w:smartTag w:uri="urn:schemas-microsoft-com:office:smarttags" w:element="PersonName">
        <w:smartTagPr>
          <w:attr w:name="ProductID" w:val="la Planilla"/>
        </w:smartTagPr>
        <w:r w:rsidR="00112BDC">
          <w:rPr>
            <w:b/>
          </w:rPr>
          <w:t>la Planilla</w:t>
        </w:r>
      </w:smartTag>
      <w:r w:rsidR="00112BDC">
        <w:rPr>
          <w:b/>
        </w:rPr>
        <w:t xml:space="preserve"> de Integración el número de póliza.  </w:t>
      </w:r>
    </w:p>
    <w:p w:rsidR="00495912" w:rsidRDefault="00495912" w:rsidP="00495912">
      <w:pPr>
        <w:jc w:val="both"/>
      </w:pPr>
    </w:p>
    <w:p w:rsidR="00525ACF" w:rsidRDefault="00975FC5" w:rsidP="008B0D4E">
      <w:pPr>
        <w:pStyle w:val="Sangra2detindependiente"/>
        <w:numPr>
          <w:ilvl w:val="0"/>
          <w:numId w:val="2"/>
        </w:numPr>
        <w:spacing w:before="100" w:beforeAutospacing="1" w:after="120"/>
      </w:pPr>
      <w:r>
        <w:t>La</w:t>
      </w:r>
      <w:r w:rsidR="00A805C9">
        <w:t xml:space="preserve"> reunión de</w:t>
      </w:r>
      <w:r w:rsidR="00887FD2">
        <w:t xml:space="preserve"> Delegados se realizará el </w:t>
      </w:r>
      <w:r w:rsidR="00EB7DD5">
        <w:t>d</w:t>
      </w:r>
      <w:r w:rsidR="00596764">
        <w:t>í</w:t>
      </w:r>
      <w:r w:rsidR="00507483">
        <w:t xml:space="preserve">a </w:t>
      </w:r>
      <w:r w:rsidR="00224E49">
        <w:t>19</w:t>
      </w:r>
      <w:r w:rsidR="00C55F75">
        <w:t xml:space="preserve"> </w:t>
      </w:r>
      <w:r w:rsidR="00371E5D">
        <w:t>a horario a confirmar</w:t>
      </w:r>
      <w:r w:rsidR="00887FD2">
        <w:t xml:space="preserve">, en </w:t>
      </w:r>
      <w:r w:rsidR="00C55F75">
        <w:t xml:space="preserve">las instalaciones del club </w:t>
      </w:r>
      <w:r w:rsidR="00371E5D">
        <w:t>Unión</w:t>
      </w:r>
      <w:r w:rsidR="006660B4">
        <w:t>.</w:t>
      </w:r>
    </w:p>
    <w:p w:rsidR="00A805C9" w:rsidRDefault="00A805C9" w:rsidP="00525ACF">
      <w:pPr>
        <w:pStyle w:val="Sangra2detindependiente"/>
        <w:numPr>
          <w:ilvl w:val="0"/>
          <w:numId w:val="2"/>
        </w:numPr>
        <w:spacing w:before="100" w:beforeAutospacing="1" w:after="120"/>
      </w:pPr>
      <w:r>
        <w:t xml:space="preserve">Las ratificaciones, por exclusión, deberán efectuarse, para las </w:t>
      </w:r>
      <w:r w:rsidR="00224E49">
        <w:t>3</w:t>
      </w:r>
      <w:r>
        <w:t xml:space="preserve"> jornadas, en dicha reunión de Delegados.</w:t>
      </w:r>
    </w:p>
    <w:p w:rsidR="000930A3" w:rsidRDefault="00A805C9" w:rsidP="00525ACF">
      <w:pPr>
        <w:pStyle w:val="Sangra2detindependiente"/>
        <w:spacing w:before="100" w:beforeAutospacing="1" w:after="120"/>
        <w:ind w:left="705" w:hanging="705"/>
        <w:rPr>
          <w:color w:val="0000FF"/>
        </w:rPr>
      </w:pPr>
      <w:r>
        <w:tab/>
        <w:t xml:space="preserve">En el caso de no concurrir a la misma deberán hacerlas llegar con la debida antelación a la sede de </w:t>
      </w:r>
      <w:smartTag w:uri="urn:schemas-microsoft-com:office:smarttags" w:element="PersonName">
        <w:smartTagPr>
          <w:attr w:name="ProductID" w:val="la FESANA"/>
        </w:smartTagPr>
        <w:r>
          <w:t>la F</w:t>
        </w:r>
        <w:r w:rsidR="00B02F2D">
          <w:t>ESANA</w:t>
        </w:r>
      </w:smartTag>
      <w:r>
        <w:t xml:space="preserve">, calle </w:t>
      </w:r>
      <w:r w:rsidR="00B02F2D">
        <w:t>1 de Mayo 1637</w:t>
      </w:r>
      <w:r>
        <w:t xml:space="preserve">. o por e-mail a </w:t>
      </w:r>
      <w:hyperlink r:id="rId7" w:history="1">
        <w:r w:rsidR="008619A5" w:rsidRPr="0074458D">
          <w:rPr>
            <w:rStyle w:val="Hipervnculo"/>
          </w:rPr>
          <w:t>fesanatacion@gmail.com</w:t>
        </w:r>
      </w:hyperlink>
      <w:r w:rsidR="00887FD2">
        <w:rPr>
          <w:color w:val="0000FF"/>
        </w:rPr>
        <w:t xml:space="preserve"> </w:t>
      </w:r>
    </w:p>
    <w:p w:rsidR="00525ACF" w:rsidRDefault="00A805C9" w:rsidP="00525ACF">
      <w:pPr>
        <w:pStyle w:val="Sangra2detindependiente"/>
        <w:spacing w:before="100" w:beforeAutospacing="1" w:after="120"/>
        <w:ind w:left="705" w:hanging="705"/>
      </w:pPr>
      <w:r>
        <w:tab/>
        <w:t>Las integraci</w:t>
      </w:r>
      <w:r w:rsidR="00596764">
        <w:t>ó</w:t>
      </w:r>
      <w:r>
        <w:t xml:space="preserve">n de los equipos de relevos </w:t>
      </w:r>
      <w:r w:rsidR="00321F46">
        <w:t xml:space="preserve">de cada jornada </w:t>
      </w:r>
      <w:r>
        <w:t>deberá realizarse antes de la finalización de la jornada anterior, excepto para la primera jornada en que deberán realizarse durante la reunión de Delegados.</w:t>
      </w:r>
    </w:p>
    <w:p w:rsidR="00321F46" w:rsidRDefault="00A805C9" w:rsidP="00525ACF">
      <w:pPr>
        <w:pStyle w:val="Sangra2detindependiente"/>
        <w:numPr>
          <w:ilvl w:val="0"/>
          <w:numId w:val="2"/>
        </w:numPr>
        <w:spacing w:before="100" w:beforeAutospacing="1" w:after="120"/>
      </w:pPr>
      <w:r>
        <w:t>Las inscripciones se recibirán hasta las 20 horas del día</w:t>
      </w:r>
      <w:r w:rsidR="00C55F75">
        <w:t xml:space="preserve"> </w:t>
      </w:r>
      <w:r w:rsidR="00E14FF9">
        <w:t>16</w:t>
      </w:r>
      <w:r>
        <w:t xml:space="preserve"> en la sede de </w:t>
      </w:r>
      <w:smartTag w:uri="urn:schemas-microsoft-com:office:smarttags" w:element="PersonName">
        <w:smartTagPr>
          <w:attr w:name="ProductID" w:val="la Federaci￳n Santafesina"/>
        </w:smartTagPr>
        <w:r>
          <w:t xml:space="preserve">la Federación </w:t>
        </w:r>
        <w:r w:rsidR="00B02F2D">
          <w:t>Santafesina</w:t>
        </w:r>
      </w:smartTag>
      <w:r w:rsidR="00B02F2D">
        <w:t xml:space="preserve"> </w:t>
      </w:r>
      <w:r>
        <w:t xml:space="preserve">de Natación, calle </w:t>
      </w:r>
      <w:r w:rsidR="00B02F2D">
        <w:t>1 de Mayo 1637</w:t>
      </w:r>
      <w:r>
        <w:t xml:space="preserve">. personalmente, o vía e-mail a </w:t>
      </w:r>
      <w:hyperlink r:id="rId8" w:history="1">
        <w:r w:rsidR="0015758E" w:rsidRPr="0049113B">
          <w:rPr>
            <w:rStyle w:val="Hipervnculo"/>
          </w:rPr>
          <w:t>fesanatacion@gmail.com</w:t>
        </w:r>
      </w:hyperlink>
      <w:r w:rsidR="00525ACF">
        <w:t xml:space="preserve"> </w:t>
      </w:r>
    </w:p>
    <w:p w:rsidR="00525ACF" w:rsidRDefault="00A805C9" w:rsidP="00525ACF">
      <w:pPr>
        <w:pStyle w:val="Sangra2detindependiente"/>
        <w:numPr>
          <w:ilvl w:val="0"/>
          <w:numId w:val="2"/>
        </w:numPr>
        <w:spacing w:before="100" w:beforeAutospacing="1" w:after="120"/>
      </w:pPr>
      <w:r>
        <w:t xml:space="preserve">Las inscripciones deberán </w:t>
      </w:r>
      <w:r w:rsidR="006C3EE7">
        <w:t xml:space="preserve">confeccionarse </w:t>
      </w:r>
      <w:r w:rsidR="003145EF">
        <w:t>por el sistema meet quien lo tenga o</w:t>
      </w:r>
      <w:r>
        <w:t xml:space="preserve"> </w:t>
      </w:r>
      <w:r w:rsidR="00525ACF">
        <w:t>en la</w:t>
      </w:r>
      <w:r w:rsidR="00975FC5">
        <w:t>s</w:t>
      </w:r>
      <w:r w:rsidR="00525ACF">
        <w:t xml:space="preserve"> Planilla</w:t>
      </w:r>
      <w:r w:rsidR="00975FC5">
        <w:t>s</w:t>
      </w:r>
      <w:r w:rsidR="00525ACF">
        <w:t xml:space="preserve"> Oficial</w:t>
      </w:r>
      <w:r w:rsidR="00975FC5">
        <w:t>es</w:t>
      </w:r>
      <w:r w:rsidR="00525ACF">
        <w:t xml:space="preserve"> que adjuntamos, </w:t>
      </w:r>
      <w:r w:rsidR="006C3EE7">
        <w:t>a la p</w:t>
      </w:r>
      <w:r w:rsidR="00596764">
        <w:t>resente</w:t>
      </w:r>
      <w:r w:rsidR="006C3EE7">
        <w:t>, certificadas por su Federaci</w:t>
      </w:r>
      <w:r w:rsidR="008D6619">
        <w:t>ó</w:t>
      </w:r>
      <w:r w:rsidR="006C3EE7">
        <w:t xml:space="preserve">n o Asociación de origen </w:t>
      </w:r>
      <w:r w:rsidR="00525ACF">
        <w:t xml:space="preserve">debiéndose consignar la totalidad de los datos requeridos en las mismas. </w:t>
      </w:r>
      <w:r>
        <w:t>Los nadadores que no consignen tiempos serán inscriptos sin tiempo</w:t>
      </w:r>
      <w:r w:rsidRPr="00B02F2D">
        <w:rPr>
          <w:b w:val="0"/>
        </w:rPr>
        <w:t>.</w:t>
      </w:r>
      <w:r w:rsidR="006C3EE7" w:rsidRPr="006C3EE7">
        <w:rPr>
          <w:b w:val="0"/>
        </w:rPr>
        <w:t xml:space="preserve"> </w:t>
      </w:r>
    </w:p>
    <w:p w:rsidR="00A805C9" w:rsidRDefault="00A805C9" w:rsidP="00525ACF">
      <w:pPr>
        <w:pStyle w:val="Sangra2detindependiente"/>
        <w:numPr>
          <w:ilvl w:val="0"/>
          <w:numId w:val="2"/>
        </w:numPr>
        <w:spacing w:before="100" w:beforeAutospacing="1" w:after="120"/>
      </w:pPr>
      <w:r>
        <w:t xml:space="preserve">Cualquier situación no contemplada en este Reglamento, será resuelta por el </w:t>
      </w:r>
      <w:r w:rsidR="002A0347">
        <w:t>Á</w:t>
      </w:r>
      <w:r>
        <w:t>rbitro General conforme a las normas de F.I.N.A., C.A.D.D.A. y F</w:t>
      </w:r>
      <w:r w:rsidR="00B02F2D">
        <w:t>ESANA</w:t>
      </w:r>
      <w:r>
        <w:t>.</w:t>
      </w:r>
    </w:p>
    <w:p w:rsidR="00A55179" w:rsidRPr="00A55179" w:rsidRDefault="00A55179" w:rsidP="00E14FF9">
      <w:pPr>
        <w:spacing w:before="100" w:beforeAutospacing="1" w:after="120"/>
        <w:ind w:left="720"/>
        <w:jc w:val="both"/>
        <w:rPr>
          <w:b/>
          <w:lang w:val="es-AR"/>
        </w:rPr>
      </w:pPr>
      <w:r>
        <w:rPr>
          <w:b/>
          <w:lang w:val="es-AR"/>
        </w:rPr>
        <w:t xml:space="preserve">. </w:t>
      </w:r>
    </w:p>
    <w:p w:rsidR="00A55179" w:rsidRDefault="00A55179" w:rsidP="00A55179">
      <w:pPr>
        <w:pStyle w:val="Sangra2detindependiente"/>
        <w:spacing w:before="100" w:beforeAutospacing="1" w:after="120"/>
        <w:ind w:left="0"/>
      </w:pPr>
    </w:p>
    <w:p w:rsidR="004E7049" w:rsidRDefault="0079531F" w:rsidP="00C9056D">
      <w:pPr>
        <w:jc w:val="center"/>
      </w:pPr>
      <w:r>
        <w:br w:type="page"/>
      </w:r>
    </w:p>
    <w:p w:rsidR="008B0D4E" w:rsidRDefault="008B0D4E" w:rsidP="008B0D4E">
      <w:pPr>
        <w:pStyle w:val="Ttulo"/>
      </w:pPr>
      <w:r>
        <w:t>FORMULARIO DE INSCRIPCIONES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29"/>
        <w:gridCol w:w="823"/>
        <w:gridCol w:w="935"/>
        <w:gridCol w:w="298"/>
        <w:gridCol w:w="410"/>
        <w:gridCol w:w="410"/>
        <w:gridCol w:w="412"/>
        <w:gridCol w:w="1371"/>
        <w:gridCol w:w="686"/>
        <w:gridCol w:w="410"/>
        <w:gridCol w:w="410"/>
        <w:gridCol w:w="412"/>
      </w:tblGrid>
      <w:tr w:rsidR="008B0D4E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pStyle w:val="Ttulo7"/>
              <w:jc w:val="left"/>
              <w:rPr>
                <w:b w:val="0"/>
                <w:bCs/>
                <w:sz w:val="6"/>
              </w:rPr>
            </w:pPr>
          </w:p>
          <w:p w:rsidR="008B0D4E" w:rsidRDefault="008B0D4E" w:rsidP="001D7C1B">
            <w:pPr>
              <w:pStyle w:val="Ttulo7"/>
              <w:jc w:val="left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Institución Solicitante:</w:t>
            </w:r>
          </w:p>
          <w:p w:rsidR="008B0D4E" w:rsidRDefault="008B0D4E" w:rsidP="001D7C1B">
            <w:pPr>
              <w:rPr>
                <w:sz w:val="6"/>
              </w:rPr>
            </w:pPr>
          </w:p>
        </w:tc>
      </w:tr>
      <w:tr w:rsidR="008B0D4E">
        <w:trPr>
          <w:cantSplit/>
          <w:trHeight w:val="33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pStyle w:val="Ttulo7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2"/>
                <w:szCs w:val="22"/>
              </w:rPr>
              <w:t>Delegado</w:t>
            </w:r>
            <w:r>
              <w:rPr>
                <w:b w:val="0"/>
                <w:bCs/>
                <w:sz w:val="20"/>
              </w:rPr>
              <w:t>:                                                          Nº Teléfono                              E-mail</w:t>
            </w:r>
            <w:r>
              <w:rPr>
                <w:b w:val="0"/>
                <w:bCs/>
                <w:sz w:val="24"/>
              </w:rPr>
              <w:t xml:space="preserve">                        </w:t>
            </w: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pStyle w:val="Ttulo6"/>
              <w:rPr>
                <w:bCs/>
                <w:sz w:val="22"/>
              </w:rPr>
            </w:pPr>
            <w:r>
              <w:rPr>
                <w:bCs/>
                <w:sz w:val="22"/>
              </w:rPr>
              <w:t>Apellido y Nombre nadador/a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pStyle w:val="Ttulo6"/>
              <w:rPr>
                <w:bCs/>
                <w:sz w:val="22"/>
                <w:lang w:val="es-AR"/>
              </w:rPr>
            </w:pPr>
            <w:r>
              <w:rPr>
                <w:bCs/>
                <w:sz w:val="22"/>
                <w:lang w:val="es-AR"/>
              </w:rPr>
              <w:t>Nivel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pStyle w:val="Ttulo6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</w:rPr>
              <w:t>Nº Licencia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</w:rPr>
              <w:t>Fecha</w:t>
            </w:r>
            <w:r>
              <w:rPr>
                <w:bCs/>
                <w:sz w:val="22"/>
                <w:lang w:val="en-US"/>
              </w:rPr>
              <w:t xml:space="preserve">  Nac.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pStyle w:val="Ttulo6"/>
              <w:rPr>
                <w:bCs/>
                <w:sz w:val="22"/>
              </w:rPr>
            </w:pPr>
            <w:r>
              <w:rPr>
                <w:bCs/>
                <w:sz w:val="22"/>
              </w:rPr>
              <w:t>Documento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pStyle w:val="Ttulo6"/>
              <w:rPr>
                <w:bCs/>
                <w:sz w:val="22"/>
              </w:rPr>
            </w:pPr>
            <w:r>
              <w:rPr>
                <w:bCs/>
                <w:sz w:val="22"/>
              </w:rPr>
              <w:t>Pbas.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pStyle w:val="Ttulo6"/>
              <w:rPr>
                <w:bCs/>
                <w:sz w:val="22"/>
              </w:rPr>
            </w:pPr>
            <w:r>
              <w:rPr>
                <w:bCs/>
                <w:sz w:val="22"/>
              </w:rPr>
              <w:t>Tiempos</w:t>
            </w: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sz w:val="28"/>
              </w:rPr>
            </w:pPr>
          </w:p>
        </w:tc>
      </w:tr>
      <w:tr w:rsidR="008B0D4E">
        <w:trPr>
          <w:cantSplit/>
          <w:trHeight w:val="1200"/>
        </w:trPr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b/>
                <w:bCs/>
              </w:rPr>
            </w:pP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b/>
                <w:bCs/>
              </w:rPr>
            </w:pP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b/>
                <w:bCs/>
              </w:rPr>
            </w:pP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b/>
                <w:bCs/>
              </w:rPr>
            </w:pP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b/>
                <w:bCs/>
              </w:rPr>
            </w:pP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Firma autorizada y sello de </w:t>
            </w:r>
            <w:smartTag w:uri="urn:schemas-microsoft-com:office:smarttags" w:element="PersonName">
              <w:smartTagPr>
                <w:attr w:name="ProductID" w:val="la Federaci￳n"/>
              </w:smartTagPr>
              <w:r>
                <w:rPr>
                  <w:b/>
                  <w:bCs/>
                </w:rPr>
                <w:t>la Federación</w:t>
              </w:r>
            </w:smartTag>
            <w:r>
              <w:rPr>
                <w:b/>
                <w:bCs/>
              </w:rPr>
              <w:t xml:space="preserve"> de Origen</w:t>
            </w:r>
          </w:p>
        </w:tc>
        <w:tc>
          <w:tcPr>
            <w:tcW w:w="24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right"/>
              <w:rPr>
                <w:b/>
                <w:bCs/>
              </w:rPr>
            </w:pP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right"/>
              <w:rPr>
                <w:b/>
                <w:bCs/>
              </w:rPr>
            </w:pP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right"/>
              <w:rPr>
                <w:b/>
                <w:bCs/>
              </w:rPr>
            </w:pP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right"/>
              <w:rPr>
                <w:b/>
                <w:bCs/>
              </w:rPr>
            </w:pPr>
          </w:p>
          <w:p w:rsidR="008B0D4E" w:rsidRDefault="008B0D4E" w:rsidP="001D7C1B">
            <w:pPr>
              <w:tabs>
                <w:tab w:val="left" w:pos="709"/>
                <w:tab w:val="left" w:pos="2410"/>
                <w:tab w:val="left" w:pos="3544"/>
                <w:tab w:val="left" w:pos="5529"/>
                <w:tab w:val="left" w:pos="708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autorizada y Sello de la Institución</w:t>
            </w:r>
          </w:p>
        </w:tc>
      </w:tr>
    </w:tbl>
    <w:p w:rsidR="008B0D4E" w:rsidRPr="008B0D4E" w:rsidRDefault="008B0D4E" w:rsidP="00321F46">
      <w:pPr>
        <w:pStyle w:val="Sangra2detindependiente"/>
        <w:spacing w:before="100" w:beforeAutospacing="1" w:after="120"/>
        <w:ind w:left="0"/>
        <w:jc w:val="center"/>
        <w:rPr>
          <w:lang w:val="es-ES"/>
        </w:rPr>
      </w:pPr>
    </w:p>
    <w:sectPr w:rsidR="008B0D4E" w:rsidRPr="008B0D4E" w:rsidSect="00E81BD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37" w:right="737" w:bottom="737" w:left="130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9C0" w:rsidRDefault="005979C0">
      <w:r>
        <w:separator/>
      </w:r>
    </w:p>
  </w:endnote>
  <w:endnote w:type="continuationSeparator" w:id="0">
    <w:p w:rsidR="005979C0" w:rsidRDefault="0059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B45" w:rsidRDefault="00B71B45" w:rsidP="00525ACF">
    <w:pPr>
      <w:pStyle w:val="Piedepgina"/>
      <w:jc w:val="right"/>
    </w:pPr>
    <w:r>
      <w:t xml:space="preserve">Página </w:t>
    </w:r>
    <w:fldSimple w:instr=" PAGE ">
      <w:r w:rsidR="0015758E">
        <w:rPr>
          <w:noProof/>
        </w:rPr>
        <w:t>1</w:t>
      </w:r>
    </w:fldSimple>
    <w:r>
      <w:t xml:space="preserve"> de </w:t>
    </w:r>
    <w:fldSimple w:instr=" NUMPAGES ">
      <w:r w:rsidR="0015758E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B45" w:rsidRDefault="00B71B45" w:rsidP="00887FD2">
    <w:pPr>
      <w:pStyle w:val="Piedepgina"/>
      <w:jc w:val="right"/>
    </w:pPr>
    <w:r>
      <w:t xml:space="preserve">Página </w:t>
    </w:r>
    <w:fldSimple w:instr=" PAGE ">
      <w:r>
        <w:rPr>
          <w:noProof/>
        </w:rPr>
        <w:t>1</w:t>
      </w:r>
    </w:fldSimple>
    <w:r>
      <w:t xml:space="preserve"> de </w:t>
    </w:r>
    <w:fldSimple w:instr=" NUMPAGES ">
      <w:r w:rsidR="006C6F8B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9C0" w:rsidRDefault="005979C0">
      <w:r>
        <w:separator/>
      </w:r>
    </w:p>
  </w:footnote>
  <w:footnote w:type="continuationSeparator" w:id="0">
    <w:p w:rsidR="005979C0" w:rsidRDefault="0059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08" w:rsidRDefault="0015758E" w:rsidP="00BF6B08">
    <w:pPr>
      <w:pStyle w:val="Ttulo"/>
      <w:jc w:val="left"/>
      <w:rPr>
        <w:lang w:val="es-ES_tradnl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-342900</wp:posOffset>
          </wp:positionV>
          <wp:extent cx="1485900" cy="1518920"/>
          <wp:effectExtent l="19050" t="0" r="0" b="0"/>
          <wp:wrapTight wrapText="bothSides">
            <wp:wrapPolygon edited="0">
              <wp:start x="-277" y="0"/>
              <wp:lineTo x="-277" y="21401"/>
              <wp:lineTo x="21600" y="21401"/>
              <wp:lineTo x="21600" y="0"/>
              <wp:lineTo x="-277" y="0"/>
            </wp:wrapPolygon>
          </wp:wrapTight>
          <wp:docPr id="4" name="Imagen 4" descr="fes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s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6B08">
      <w:rPr>
        <w:lang w:val="es-ES_tradnl"/>
      </w:rPr>
      <w:t xml:space="preserve">               FEDERACIÓN  SANTAFESINA DE NATACIÓN</w:t>
    </w:r>
  </w:p>
  <w:p w:rsidR="008619A5" w:rsidRDefault="00BF6B08" w:rsidP="00BF6B08">
    <w:pPr>
      <w:jc w:val="center"/>
    </w:pPr>
    <w:r>
      <w:rPr>
        <w:rFonts w:ascii="Tahoma" w:hAnsi="Tahoma" w:cs="Tahoma"/>
        <w:sz w:val="18"/>
        <w:lang w:val="es-ES_tradnl"/>
      </w:rPr>
      <w:t xml:space="preserve">1° de Mayo 1637  -  Tel/Fax: (0342) 4598826  -  </w:t>
    </w:r>
    <w:hyperlink r:id="rId2" w:history="1">
      <w:r w:rsidR="008619A5" w:rsidRPr="0074458D">
        <w:rPr>
          <w:rStyle w:val="Hipervnculo"/>
          <w:rFonts w:ascii="Tahoma" w:hAnsi="Tahoma" w:cs="Tahoma"/>
          <w:sz w:val="18"/>
        </w:rPr>
        <w:t>fesanatacion@gmail.com</w:t>
      </w:r>
    </w:hyperlink>
  </w:p>
  <w:p w:rsidR="00BF6B08" w:rsidRDefault="00BF6B08" w:rsidP="00BF6B08">
    <w:pPr>
      <w:ind w:left="708" w:firstLine="708"/>
    </w:pPr>
  </w:p>
  <w:p w:rsidR="00BF6B08" w:rsidRDefault="00BF6B08" w:rsidP="00BF6B08">
    <w:pPr>
      <w:ind w:left="708" w:firstLine="708"/>
    </w:pPr>
    <w:r>
      <w:tab/>
    </w:r>
  </w:p>
  <w:p w:rsidR="00B71B45" w:rsidRDefault="00B71B45">
    <w:pPr>
      <w:pStyle w:val="Encabezado"/>
    </w:pPr>
  </w:p>
  <w:p w:rsidR="00BF6B08" w:rsidRDefault="00BF6B08">
    <w:pPr>
      <w:pStyle w:val="Encabezado"/>
    </w:pPr>
  </w:p>
  <w:p w:rsidR="00BF6B08" w:rsidRDefault="00BF6B0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B45" w:rsidRDefault="0015758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-28575</wp:posOffset>
          </wp:positionV>
          <wp:extent cx="6336030" cy="1440180"/>
          <wp:effectExtent l="19050" t="0" r="7620" b="0"/>
          <wp:wrapSquare wrapText="bothSides"/>
          <wp:docPr id="2" name="Imagen 2" descr="Encabezado F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cabezado FR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1440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620E"/>
    <w:multiLevelType w:val="hybridMultilevel"/>
    <w:tmpl w:val="B3A677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37871"/>
    <w:multiLevelType w:val="hybridMultilevel"/>
    <w:tmpl w:val="B9521226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2BE3E94"/>
    <w:multiLevelType w:val="hybridMultilevel"/>
    <w:tmpl w:val="D9DA4240"/>
    <w:lvl w:ilvl="0" w:tplc="0C0A0001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3">
    <w:nsid w:val="56C62B5C"/>
    <w:multiLevelType w:val="hybridMultilevel"/>
    <w:tmpl w:val="2BF4A8F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58C2460D"/>
    <w:multiLevelType w:val="hybridMultilevel"/>
    <w:tmpl w:val="674A01CC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EAB7873"/>
    <w:multiLevelType w:val="hybridMultilevel"/>
    <w:tmpl w:val="A90CC726"/>
    <w:lvl w:ilvl="0" w:tplc="0C0A000F">
      <w:start w:val="1"/>
      <w:numFmt w:val="decimal"/>
      <w:lvlText w:val="%1."/>
      <w:lvlJc w:val="left"/>
      <w:pPr>
        <w:tabs>
          <w:tab w:val="num" w:pos="843"/>
        </w:tabs>
        <w:ind w:left="843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6">
    <w:nsid w:val="6F043C4E"/>
    <w:multiLevelType w:val="hybridMultilevel"/>
    <w:tmpl w:val="CC8CC458"/>
    <w:lvl w:ilvl="0" w:tplc="0C0A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72"/>
        </w:tabs>
        <w:ind w:left="7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92"/>
        </w:tabs>
        <w:ind w:left="8592" w:hanging="360"/>
      </w:pPr>
      <w:rPr>
        <w:rFonts w:ascii="Wingdings" w:hAnsi="Wingdings" w:hint="default"/>
      </w:rPr>
    </w:lvl>
  </w:abstractNum>
  <w:abstractNum w:abstractNumId="7">
    <w:nsid w:val="71C60D78"/>
    <w:multiLevelType w:val="hybridMultilevel"/>
    <w:tmpl w:val="BEAEC6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805C9"/>
    <w:rsid w:val="00074705"/>
    <w:rsid w:val="000930A3"/>
    <w:rsid w:val="000A24A1"/>
    <w:rsid w:val="000C0744"/>
    <w:rsid w:val="00100D23"/>
    <w:rsid w:val="00112BDC"/>
    <w:rsid w:val="001157B3"/>
    <w:rsid w:val="00126CA1"/>
    <w:rsid w:val="00133981"/>
    <w:rsid w:val="001472A8"/>
    <w:rsid w:val="0015758E"/>
    <w:rsid w:val="001D1DD7"/>
    <w:rsid w:val="001D7C1B"/>
    <w:rsid w:val="002032B6"/>
    <w:rsid w:val="00211CF9"/>
    <w:rsid w:val="00213A40"/>
    <w:rsid w:val="00213BAC"/>
    <w:rsid w:val="00220AF7"/>
    <w:rsid w:val="002231AB"/>
    <w:rsid w:val="00224E49"/>
    <w:rsid w:val="00227CD3"/>
    <w:rsid w:val="0023254C"/>
    <w:rsid w:val="00237AFD"/>
    <w:rsid w:val="00241A18"/>
    <w:rsid w:val="00247883"/>
    <w:rsid w:val="00286927"/>
    <w:rsid w:val="002A0347"/>
    <w:rsid w:val="00300DA0"/>
    <w:rsid w:val="003145EF"/>
    <w:rsid w:val="00321F46"/>
    <w:rsid w:val="0035310C"/>
    <w:rsid w:val="00356A11"/>
    <w:rsid w:val="003611AB"/>
    <w:rsid w:val="003615B9"/>
    <w:rsid w:val="00366DE9"/>
    <w:rsid w:val="00371E5D"/>
    <w:rsid w:val="00380F9F"/>
    <w:rsid w:val="00387A3F"/>
    <w:rsid w:val="00387D32"/>
    <w:rsid w:val="00395380"/>
    <w:rsid w:val="00395E4A"/>
    <w:rsid w:val="003A2EED"/>
    <w:rsid w:val="003E2F3B"/>
    <w:rsid w:val="003E6EDF"/>
    <w:rsid w:val="00423B0F"/>
    <w:rsid w:val="00461822"/>
    <w:rsid w:val="00463A82"/>
    <w:rsid w:val="004746A0"/>
    <w:rsid w:val="004747D5"/>
    <w:rsid w:val="00476B49"/>
    <w:rsid w:val="00495912"/>
    <w:rsid w:val="004A64F2"/>
    <w:rsid w:val="004B11C2"/>
    <w:rsid w:val="004E7049"/>
    <w:rsid w:val="00507483"/>
    <w:rsid w:val="00525ACF"/>
    <w:rsid w:val="005420C2"/>
    <w:rsid w:val="00560F88"/>
    <w:rsid w:val="005660A8"/>
    <w:rsid w:val="00596764"/>
    <w:rsid w:val="005979C0"/>
    <w:rsid w:val="005D44D9"/>
    <w:rsid w:val="005E1939"/>
    <w:rsid w:val="005E70A0"/>
    <w:rsid w:val="005F47F7"/>
    <w:rsid w:val="00625692"/>
    <w:rsid w:val="00642A74"/>
    <w:rsid w:val="0066228E"/>
    <w:rsid w:val="006660B4"/>
    <w:rsid w:val="00673185"/>
    <w:rsid w:val="00673F4A"/>
    <w:rsid w:val="006A0204"/>
    <w:rsid w:val="006C3EE7"/>
    <w:rsid w:val="006C6F8B"/>
    <w:rsid w:val="006D6111"/>
    <w:rsid w:val="00722CC6"/>
    <w:rsid w:val="00753DE2"/>
    <w:rsid w:val="0079531F"/>
    <w:rsid w:val="007B3D9C"/>
    <w:rsid w:val="007E19E3"/>
    <w:rsid w:val="007F6C9E"/>
    <w:rsid w:val="008252E3"/>
    <w:rsid w:val="00832BE9"/>
    <w:rsid w:val="008619A5"/>
    <w:rsid w:val="00887FD2"/>
    <w:rsid w:val="008A1EDD"/>
    <w:rsid w:val="008B0D4E"/>
    <w:rsid w:val="008B0D81"/>
    <w:rsid w:val="008B14E8"/>
    <w:rsid w:val="008D6619"/>
    <w:rsid w:val="008F1FAB"/>
    <w:rsid w:val="0091701D"/>
    <w:rsid w:val="00954955"/>
    <w:rsid w:val="00962B79"/>
    <w:rsid w:val="00975FC5"/>
    <w:rsid w:val="009760D6"/>
    <w:rsid w:val="0099080A"/>
    <w:rsid w:val="009A7540"/>
    <w:rsid w:val="009B2CED"/>
    <w:rsid w:val="009B71B2"/>
    <w:rsid w:val="009C72A9"/>
    <w:rsid w:val="009E3DFD"/>
    <w:rsid w:val="009F40F7"/>
    <w:rsid w:val="00A14605"/>
    <w:rsid w:val="00A55179"/>
    <w:rsid w:val="00A6743B"/>
    <w:rsid w:val="00A727FE"/>
    <w:rsid w:val="00A73B56"/>
    <w:rsid w:val="00A805C9"/>
    <w:rsid w:val="00A9240C"/>
    <w:rsid w:val="00AB5835"/>
    <w:rsid w:val="00AD5368"/>
    <w:rsid w:val="00AE463F"/>
    <w:rsid w:val="00AF63E8"/>
    <w:rsid w:val="00B02F2D"/>
    <w:rsid w:val="00B2123A"/>
    <w:rsid w:val="00B71B45"/>
    <w:rsid w:val="00BE7A9F"/>
    <w:rsid w:val="00BF6B08"/>
    <w:rsid w:val="00C10A84"/>
    <w:rsid w:val="00C336DB"/>
    <w:rsid w:val="00C55F75"/>
    <w:rsid w:val="00C9056D"/>
    <w:rsid w:val="00CB1E15"/>
    <w:rsid w:val="00CC18C5"/>
    <w:rsid w:val="00CC4C05"/>
    <w:rsid w:val="00CD5C85"/>
    <w:rsid w:val="00DE3FC8"/>
    <w:rsid w:val="00DE7C7D"/>
    <w:rsid w:val="00E01AB0"/>
    <w:rsid w:val="00E14FF9"/>
    <w:rsid w:val="00E61DB7"/>
    <w:rsid w:val="00E7686E"/>
    <w:rsid w:val="00E81BDB"/>
    <w:rsid w:val="00E86D85"/>
    <w:rsid w:val="00E908C0"/>
    <w:rsid w:val="00E971C0"/>
    <w:rsid w:val="00EB7DD5"/>
    <w:rsid w:val="00F16330"/>
    <w:rsid w:val="00F678E2"/>
    <w:rsid w:val="00F91422"/>
    <w:rsid w:val="00F9188A"/>
    <w:rsid w:val="00FB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F6B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8B0D4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jc w:val="center"/>
      <w:outlineLvl w:val="5"/>
    </w:pPr>
  </w:style>
  <w:style w:type="paragraph" w:styleId="Ttulo7">
    <w:name w:val="heading 7"/>
    <w:basedOn w:val="Normal"/>
    <w:next w:val="Normal"/>
    <w:qFormat/>
    <w:rsid w:val="008B0D4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jc w:val="center"/>
      <w:outlineLvl w:val="6"/>
    </w:pPr>
    <w:rPr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left="708" w:hanging="648"/>
      <w:jc w:val="both"/>
    </w:pPr>
    <w:rPr>
      <w:b/>
      <w:lang w:val="es-AR"/>
    </w:rPr>
  </w:style>
  <w:style w:type="paragraph" w:styleId="Sangra2detindependiente">
    <w:name w:val="Body Text Indent 2"/>
    <w:basedOn w:val="Normal"/>
    <w:pPr>
      <w:ind w:left="180"/>
      <w:jc w:val="both"/>
    </w:pPr>
    <w:rPr>
      <w:b/>
      <w:lang w:val="es-AR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887F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87FD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95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8B0D4E"/>
    <w:pPr>
      <w:tabs>
        <w:tab w:val="left" w:pos="8504"/>
      </w:tabs>
      <w:ind w:right="-852"/>
      <w:jc w:val="center"/>
    </w:pPr>
    <w:rPr>
      <w:b/>
      <w:sz w:val="36"/>
    </w:rPr>
  </w:style>
  <w:style w:type="character" w:customStyle="1" w:styleId="Ttulo1Car">
    <w:name w:val="Título 1 Car"/>
    <w:link w:val="Ttulo1"/>
    <w:rsid w:val="00BF6B0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Car">
    <w:name w:val="Título Car"/>
    <w:link w:val="Ttulo"/>
    <w:rsid w:val="00BF6B08"/>
    <w:rPr>
      <w:b/>
      <w:sz w:val="3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anatacio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anatacion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sanatacion@gmail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“III TORNEO NACIONAL DE NATACIÓN PROMOCIONAL”</vt:lpstr>
    </vt:vector>
  </TitlesOfParts>
  <Company>Federacion Natacion</Company>
  <LinksUpToDate>false</LinksUpToDate>
  <CharactersWithSpaces>5360</CharactersWithSpaces>
  <SharedDoc>false</SharedDoc>
  <HLinks>
    <vt:vector size="18" baseType="variant">
      <vt:variant>
        <vt:i4>4522093</vt:i4>
      </vt:variant>
      <vt:variant>
        <vt:i4>3</vt:i4>
      </vt:variant>
      <vt:variant>
        <vt:i4>0</vt:i4>
      </vt:variant>
      <vt:variant>
        <vt:i4>5</vt:i4>
      </vt:variant>
      <vt:variant>
        <vt:lpwstr>mailto:fesanatacion@agmail.com</vt:lpwstr>
      </vt:variant>
      <vt:variant>
        <vt:lpwstr/>
      </vt:variant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mailto:fesanatacion@gmail.com</vt:lpwstr>
      </vt:variant>
      <vt:variant>
        <vt:lpwstr/>
      </vt:variant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mailto:fesanatacion@gmail.com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“III TORNEO NACIONAL DE NATACIÓN PROMOCIONAL”</dc:title>
  <dc:creator>Manuel</dc:creator>
  <cp:lastModifiedBy>Fesana</cp:lastModifiedBy>
  <cp:revision>2</cp:revision>
  <cp:lastPrinted>2011-02-07T20:02:00Z</cp:lastPrinted>
  <dcterms:created xsi:type="dcterms:W3CDTF">2016-02-10T21:57:00Z</dcterms:created>
  <dcterms:modified xsi:type="dcterms:W3CDTF">2016-02-10T21:57:00Z</dcterms:modified>
</cp:coreProperties>
</file>