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4042" w:rsidRPr="00C16E27" w:rsidRDefault="00E04042" w:rsidP="00F058E4">
      <w:pPr>
        <w:pStyle w:val="Ttulo4"/>
        <w:ind w:left="180" w:right="139"/>
        <w:rPr>
          <w:rFonts w:ascii="Arial" w:hAnsi="Arial"/>
          <w:b w:val="0"/>
          <w:color w:val="auto"/>
          <w:u w:val="single"/>
        </w:rPr>
      </w:pPr>
    </w:p>
    <w:p w:rsidR="00F058E4" w:rsidRDefault="00F058E4" w:rsidP="00F058E4">
      <w:pPr>
        <w:pStyle w:val="Ttulo4"/>
        <w:ind w:right="139"/>
        <w:rPr>
          <w:rFonts w:ascii="Arial" w:hAnsi="Arial"/>
          <w:b w:val="0"/>
          <w:color w:val="auto"/>
        </w:rPr>
      </w:pPr>
    </w:p>
    <w:p w:rsidR="00E04042" w:rsidRDefault="00E04042" w:rsidP="00F058E4">
      <w:pPr>
        <w:pStyle w:val="Ttulo4"/>
        <w:ind w:right="139"/>
        <w:jc w:val="right"/>
        <w:rPr>
          <w:rFonts w:ascii="Arial" w:hAnsi="Arial"/>
          <w:b w:val="0"/>
          <w:color w:val="auto"/>
        </w:rPr>
      </w:pPr>
      <w:r>
        <w:rPr>
          <w:rFonts w:ascii="Arial" w:hAnsi="Arial"/>
          <w:b w:val="0"/>
          <w:color w:val="auto"/>
        </w:rPr>
        <w:t xml:space="preserve">PARANA, </w:t>
      </w:r>
      <w:r w:rsidR="00F058E4">
        <w:rPr>
          <w:rFonts w:ascii="Arial" w:hAnsi="Arial"/>
          <w:b w:val="0"/>
          <w:color w:val="auto"/>
        </w:rPr>
        <w:t xml:space="preserve"> </w:t>
      </w:r>
      <w:r w:rsidR="00A86BFA">
        <w:rPr>
          <w:rFonts w:ascii="Arial" w:hAnsi="Arial"/>
          <w:b w:val="0"/>
          <w:color w:val="auto"/>
        </w:rPr>
        <w:t>ABRIL</w:t>
      </w:r>
      <w:r>
        <w:rPr>
          <w:rFonts w:ascii="Arial" w:hAnsi="Arial"/>
          <w:b w:val="0"/>
          <w:color w:val="auto"/>
        </w:rPr>
        <w:t xml:space="preserve"> de 201</w:t>
      </w:r>
      <w:r w:rsidR="00A86BFA">
        <w:rPr>
          <w:rFonts w:ascii="Arial" w:hAnsi="Arial"/>
          <w:b w:val="0"/>
          <w:color w:val="auto"/>
        </w:rPr>
        <w:t>8</w:t>
      </w:r>
      <w:r>
        <w:rPr>
          <w:rFonts w:ascii="Arial" w:hAnsi="Arial"/>
          <w:b w:val="0"/>
          <w:color w:val="auto"/>
        </w:rPr>
        <w:t>.-</w:t>
      </w:r>
    </w:p>
    <w:p w:rsidR="00E04042" w:rsidRDefault="00E04042" w:rsidP="00F058E4">
      <w:pPr>
        <w:ind w:right="139"/>
        <w:jc w:val="both"/>
        <w:rPr>
          <w:rFonts w:ascii="Arial" w:hAnsi="Arial"/>
        </w:rPr>
      </w:pPr>
    </w:p>
    <w:p w:rsidR="00E04042" w:rsidRDefault="00E04042" w:rsidP="00F058E4">
      <w:pPr>
        <w:ind w:right="139"/>
        <w:jc w:val="both"/>
        <w:rPr>
          <w:rFonts w:ascii="Arial" w:hAnsi="Arial"/>
        </w:rPr>
      </w:pPr>
    </w:p>
    <w:p w:rsidR="00E04042" w:rsidRDefault="00E04042" w:rsidP="00F058E4">
      <w:pPr>
        <w:ind w:right="139"/>
        <w:jc w:val="both"/>
        <w:rPr>
          <w:rFonts w:ascii="Arial" w:hAnsi="Arial"/>
        </w:rPr>
      </w:pPr>
      <w:r>
        <w:rPr>
          <w:rFonts w:ascii="Arial" w:hAnsi="Arial"/>
        </w:rPr>
        <w:t>Sr. PRESIDENTE</w:t>
      </w:r>
    </w:p>
    <w:p w:rsidR="00E04042" w:rsidRDefault="00E04042" w:rsidP="00F058E4">
      <w:pPr>
        <w:ind w:right="139"/>
        <w:jc w:val="both"/>
        <w:rPr>
          <w:rFonts w:ascii="Arial" w:hAnsi="Arial"/>
          <w:u w:val="single"/>
        </w:rPr>
      </w:pPr>
      <w:r>
        <w:rPr>
          <w:rFonts w:ascii="Arial" w:hAnsi="Arial"/>
          <w:u w:val="single"/>
        </w:rPr>
        <w:t>Presente:</w:t>
      </w:r>
    </w:p>
    <w:p w:rsidR="00E04042" w:rsidRDefault="00E04042" w:rsidP="00F058E4">
      <w:pPr>
        <w:ind w:right="139"/>
        <w:jc w:val="both"/>
        <w:rPr>
          <w:rFonts w:ascii="Arial" w:hAnsi="Arial"/>
        </w:rPr>
      </w:pPr>
      <w:r>
        <w:rPr>
          <w:rFonts w:ascii="Arial" w:hAnsi="Arial"/>
        </w:rPr>
        <w:t>De mi mayor consideración:</w:t>
      </w:r>
    </w:p>
    <w:p w:rsidR="00E04042" w:rsidRDefault="00E04042" w:rsidP="00F058E4">
      <w:pPr>
        <w:pStyle w:val="Textoindependiente"/>
        <w:ind w:right="139" w:firstLine="2880"/>
      </w:pPr>
      <w:r>
        <w:t>Tengo el agrado de dirigirme a Ud., a fin de invitarlo muy especialmente y por su intermedio a la Institución que usted preside a participar del Torneo de Natación “</w:t>
      </w:r>
      <w:r w:rsidR="00B20962">
        <w:t>INICIO DE TEMPORADA</w:t>
      </w:r>
      <w:r w:rsidR="00A86BFA">
        <w:t xml:space="preserve"> </w:t>
      </w:r>
      <w:r w:rsidR="00191DC2">
        <w:t>201</w:t>
      </w:r>
      <w:r w:rsidR="00A86BFA">
        <w:t>8</w:t>
      </w:r>
      <w:r>
        <w:t xml:space="preserve">”, que se realizará el </w:t>
      </w:r>
      <w:r w:rsidR="00A86BFA">
        <w:t>14</w:t>
      </w:r>
      <w:r>
        <w:t xml:space="preserve"> de </w:t>
      </w:r>
      <w:r w:rsidR="00A86BFA">
        <w:t>abril</w:t>
      </w:r>
      <w:r>
        <w:t>, en el natatorio de nuestra Institución de calle Juan Báez 745</w:t>
      </w:r>
    </w:p>
    <w:p w:rsidR="00E04042" w:rsidRPr="000A16EB" w:rsidRDefault="00E04042" w:rsidP="00F058E4">
      <w:pPr>
        <w:spacing w:line="480" w:lineRule="auto"/>
        <w:ind w:right="139" w:firstLine="2880"/>
        <w:jc w:val="both"/>
        <w:rPr>
          <w:rFonts w:ascii="Arial" w:hAnsi="Arial"/>
          <w:sz w:val="24"/>
          <w:szCs w:val="24"/>
        </w:rPr>
      </w:pPr>
      <w:r w:rsidRPr="000A16EB">
        <w:rPr>
          <w:rFonts w:ascii="Arial" w:hAnsi="Arial"/>
          <w:sz w:val="24"/>
          <w:szCs w:val="24"/>
        </w:rPr>
        <w:t>Adjuntamos a la presente, reglamento y programa de pruebas.-</w:t>
      </w:r>
    </w:p>
    <w:p w:rsidR="00E04042" w:rsidRPr="000A16EB" w:rsidRDefault="00E04042" w:rsidP="00F058E4">
      <w:pPr>
        <w:spacing w:line="480" w:lineRule="auto"/>
        <w:ind w:right="139" w:firstLine="2880"/>
        <w:jc w:val="both"/>
        <w:rPr>
          <w:rFonts w:ascii="Arial" w:hAnsi="Arial"/>
          <w:sz w:val="24"/>
          <w:szCs w:val="24"/>
        </w:rPr>
      </w:pPr>
      <w:r w:rsidRPr="000A16EB">
        <w:rPr>
          <w:rFonts w:ascii="Arial" w:hAnsi="Arial"/>
          <w:sz w:val="24"/>
          <w:szCs w:val="24"/>
        </w:rPr>
        <w:t>Esperando contar con su grata presencia y la de los nadadores que representan a su identidad, saludamos a Ud. atentamente.-</w:t>
      </w:r>
    </w:p>
    <w:p w:rsidR="00E04042" w:rsidRPr="00C54968" w:rsidRDefault="00E04042" w:rsidP="00F058E4">
      <w:pPr>
        <w:ind w:right="139"/>
        <w:jc w:val="both"/>
        <w:rPr>
          <w:rFonts w:ascii="Arial" w:hAnsi="Arial"/>
          <w:b/>
          <w:sz w:val="32"/>
          <w:szCs w:val="32"/>
          <w:u w:val="single"/>
        </w:rPr>
      </w:pPr>
      <w:r>
        <w:rPr>
          <w:rFonts w:ascii="Arial" w:hAnsi="Arial"/>
        </w:rPr>
        <w:br w:type="page"/>
      </w:r>
    </w:p>
    <w:p w:rsidR="00F058E4" w:rsidRDefault="00F058E4" w:rsidP="00CE5E33">
      <w:pPr>
        <w:ind w:left="-426" w:right="-234"/>
        <w:jc w:val="center"/>
        <w:rPr>
          <w:rFonts w:ascii="Tahoma" w:hAnsi="Tahoma" w:cs="Tahoma"/>
          <w:sz w:val="28"/>
          <w:szCs w:val="32"/>
          <w:u w:val="single"/>
        </w:rPr>
      </w:pPr>
    </w:p>
    <w:p w:rsidR="00E04042" w:rsidRPr="00F058E4" w:rsidRDefault="00E04042" w:rsidP="00CE5E33">
      <w:pPr>
        <w:ind w:left="-426" w:right="-234"/>
        <w:jc w:val="center"/>
        <w:rPr>
          <w:rFonts w:ascii="Tahoma" w:hAnsi="Tahoma" w:cs="Tahoma"/>
          <w:sz w:val="28"/>
          <w:szCs w:val="32"/>
          <w:u w:val="single"/>
        </w:rPr>
      </w:pPr>
      <w:r w:rsidRPr="00F058E4">
        <w:rPr>
          <w:rFonts w:ascii="Tahoma" w:hAnsi="Tahoma" w:cs="Tahoma"/>
          <w:sz w:val="28"/>
          <w:szCs w:val="32"/>
          <w:u w:val="single"/>
        </w:rPr>
        <w:t>TORNEO DE NATACIÓN “</w:t>
      </w:r>
      <w:r w:rsidR="00B20962">
        <w:rPr>
          <w:rFonts w:ascii="Tahoma" w:hAnsi="Tahoma" w:cs="Tahoma"/>
          <w:sz w:val="28"/>
          <w:szCs w:val="32"/>
          <w:u w:val="single"/>
        </w:rPr>
        <w:t xml:space="preserve">INICIO DE TEMPORADA </w:t>
      </w:r>
      <w:r w:rsidR="006A49C7" w:rsidRPr="00F058E4">
        <w:rPr>
          <w:rFonts w:ascii="Tahoma" w:hAnsi="Tahoma" w:cs="Tahoma"/>
          <w:sz w:val="28"/>
          <w:szCs w:val="32"/>
          <w:u w:val="single"/>
        </w:rPr>
        <w:t>- 201</w:t>
      </w:r>
      <w:r w:rsidR="00A86BFA">
        <w:rPr>
          <w:rFonts w:ascii="Tahoma" w:hAnsi="Tahoma" w:cs="Tahoma"/>
          <w:sz w:val="28"/>
          <w:szCs w:val="32"/>
          <w:u w:val="single"/>
        </w:rPr>
        <w:t>8</w:t>
      </w:r>
      <w:r w:rsidRPr="00F058E4">
        <w:rPr>
          <w:rFonts w:ascii="Tahoma" w:hAnsi="Tahoma" w:cs="Tahoma"/>
          <w:sz w:val="28"/>
          <w:szCs w:val="32"/>
          <w:u w:val="single"/>
        </w:rPr>
        <w:t>”</w:t>
      </w:r>
      <w:r w:rsidR="00233D04" w:rsidRPr="00F058E4">
        <w:rPr>
          <w:rFonts w:ascii="Tahoma" w:hAnsi="Tahoma" w:cs="Tahoma"/>
          <w:sz w:val="28"/>
          <w:szCs w:val="32"/>
          <w:u w:val="single"/>
        </w:rPr>
        <w:t xml:space="preserve"> </w:t>
      </w:r>
      <w:r w:rsidRPr="00F058E4">
        <w:rPr>
          <w:rFonts w:ascii="Tahoma" w:hAnsi="Tahoma" w:cs="Tahoma"/>
          <w:sz w:val="28"/>
          <w:szCs w:val="32"/>
          <w:u w:val="single"/>
        </w:rPr>
        <w:t>REGLAMENTO</w:t>
      </w:r>
    </w:p>
    <w:p w:rsidR="00CE5E33" w:rsidRPr="00EC2F56" w:rsidRDefault="00E04042" w:rsidP="00B20962">
      <w:pPr>
        <w:pStyle w:val="Textoindependiente2"/>
        <w:numPr>
          <w:ilvl w:val="0"/>
          <w:numId w:val="3"/>
        </w:numPr>
        <w:spacing w:before="120" w:after="240"/>
        <w:ind w:left="-227" w:right="141" w:firstLine="0"/>
        <w:contextualSpacing/>
        <w:rPr>
          <w:rFonts w:cs="Arial"/>
          <w:color w:val="FF0000"/>
          <w:szCs w:val="20"/>
        </w:rPr>
      </w:pPr>
      <w:r w:rsidRPr="00F058E4">
        <w:rPr>
          <w:rFonts w:cs="Arial"/>
          <w:szCs w:val="20"/>
        </w:rPr>
        <w:t>El Torneo de Natación “</w:t>
      </w:r>
      <w:r w:rsidR="00B20962">
        <w:rPr>
          <w:rFonts w:cs="Arial"/>
          <w:szCs w:val="20"/>
        </w:rPr>
        <w:t>INICIO DE TEMPORADA</w:t>
      </w:r>
      <w:r w:rsidR="00012B06" w:rsidRPr="00F058E4">
        <w:rPr>
          <w:rFonts w:cs="Arial"/>
          <w:szCs w:val="20"/>
        </w:rPr>
        <w:t xml:space="preserve"> 201</w:t>
      </w:r>
      <w:r w:rsidR="00A86BFA">
        <w:rPr>
          <w:rFonts w:cs="Arial"/>
          <w:szCs w:val="20"/>
        </w:rPr>
        <w:t>8</w:t>
      </w:r>
      <w:r w:rsidRPr="00F058E4">
        <w:rPr>
          <w:rFonts w:cs="Arial"/>
          <w:szCs w:val="20"/>
        </w:rPr>
        <w:t>” está organizada por el C. A. PARACAO, y se disputar</w:t>
      </w:r>
      <w:r w:rsidR="00672891">
        <w:rPr>
          <w:rFonts w:cs="Arial"/>
          <w:szCs w:val="20"/>
        </w:rPr>
        <w:t>á</w:t>
      </w:r>
      <w:r w:rsidR="002D5490" w:rsidRPr="00F058E4">
        <w:rPr>
          <w:rFonts w:cs="Arial"/>
          <w:szCs w:val="20"/>
        </w:rPr>
        <w:t xml:space="preserve"> </w:t>
      </w:r>
      <w:r w:rsidRPr="00F058E4">
        <w:rPr>
          <w:rFonts w:cs="Arial"/>
          <w:szCs w:val="20"/>
        </w:rPr>
        <w:t xml:space="preserve">el día </w:t>
      </w:r>
      <w:r w:rsidR="00A86BFA">
        <w:rPr>
          <w:rFonts w:cs="Arial"/>
          <w:szCs w:val="20"/>
        </w:rPr>
        <w:t>14</w:t>
      </w:r>
      <w:r w:rsidRPr="00F058E4">
        <w:rPr>
          <w:rFonts w:cs="Arial"/>
          <w:szCs w:val="20"/>
        </w:rPr>
        <w:t xml:space="preserve"> de </w:t>
      </w:r>
      <w:r w:rsidR="00A86BFA">
        <w:rPr>
          <w:rFonts w:cs="Arial"/>
          <w:szCs w:val="20"/>
        </w:rPr>
        <w:t>Abril</w:t>
      </w:r>
      <w:r w:rsidRPr="00F058E4">
        <w:rPr>
          <w:rFonts w:cs="Arial"/>
          <w:szCs w:val="20"/>
        </w:rPr>
        <w:t xml:space="preserve">, en su pileta de </w:t>
      </w:r>
      <w:smartTag w:uri="urn:schemas-microsoft-com:office:smarttags" w:element="metricconverter">
        <w:smartTagPr>
          <w:attr w:name="ProductID" w:val="25 metros"/>
        </w:smartTagPr>
        <w:r w:rsidRPr="00F058E4">
          <w:rPr>
            <w:rFonts w:cs="Arial"/>
            <w:szCs w:val="20"/>
          </w:rPr>
          <w:t>25 metros</w:t>
        </w:r>
      </w:smartTag>
      <w:r w:rsidRPr="00F058E4">
        <w:rPr>
          <w:rFonts w:cs="Arial"/>
          <w:szCs w:val="20"/>
        </w:rPr>
        <w:t>, de calle Juan Báez 745 de la ciudad de Paraná, dicho torneo está reservado para nadadores FEDERADOS</w:t>
      </w:r>
      <w:r w:rsidR="00012B06" w:rsidRPr="00F058E4">
        <w:rPr>
          <w:rFonts w:cs="Arial"/>
          <w:szCs w:val="20"/>
        </w:rPr>
        <w:t xml:space="preserve"> y</w:t>
      </w:r>
      <w:r w:rsidRPr="00F058E4">
        <w:rPr>
          <w:rFonts w:cs="Arial"/>
          <w:szCs w:val="20"/>
        </w:rPr>
        <w:t xml:space="preserve"> PROMOCIONALES</w:t>
      </w:r>
      <w:r w:rsidR="00012B06" w:rsidRPr="00F058E4">
        <w:rPr>
          <w:rFonts w:cs="Arial"/>
          <w:szCs w:val="20"/>
        </w:rPr>
        <w:t xml:space="preserve"> con Licencia actualizada</w:t>
      </w:r>
      <w:r w:rsidR="003248DF" w:rsidRPr="00F058E4">
        <w:rPr>
          <w:rFonts w:cs="Arial"/>
          <w:szCs w:val="20"/>
        </w:rPr>
        <w:t xml:space="preserve"> las mismas </w:t>
      </w:r>
      <w:r w:rsidR="003248DF" w:rsidRPr="00A870BE">
        <w:rPr>
          <w:rFonts w:cs="Arial"/>
          <w:szCs w:val="20"/>
        </w:rPr>
        <w:t>darán inicio a las 1</w:t>
      </w:r>
      <w:r w:rsidR="00672891" w:rsidRPr="00A870BE">
        <w:rPr>
          <w:rFonts w:cs="Arial"/>
          <w:szCs w:val="20"/>
        </w:rPr>
        <w:t>5</w:t>
      </w:r>
      <w:r w:rsidR="003248DF" w:rsidRPr="00A870BE">
        <w:rPr>
          <w:rFonts w:cs="Arial"/>
          <w:szCs w:val="20"/>
        </w:rPr>
        <w:t>:</w:t>
      </w:r>
      <w:r w:rsidR="00B20962" w:rsidRPr="00A870BE">
        <w:rPr>
          <w:rFonts w:cs="Arial"/>
          <w:szCs w:val="20"/>
        </w:rPr>
        <w:t>00</w:t>
      </w:r>
      <w:r w:rsidR="003248DF" w:rsidRPr="00A870BE">
        <w:rPr>
          <w:rFonts w:cs="Arial"/>
          <w:szCs w:val="20"/>
        </w:rPr>
        <w:t>hs</w:t>
      </w:r>
      <w:r w:rsidRPr="00A870BE">
        <w:rPr>
          <w:rFonts w:cs="Arial"/>
          <w:szCs w:val="20"/>
        </w:rPr>
        <w:t>.</w:t>
      </w:r>
      <w:r w:rsidR="003248DF" w:rsidRPr="00A870BE">
        <w:rPr>
          <w:rFonts w:cs="Arial"/>
          <w:szCs w:val="20"/>
        </w:rPr>
        <w:t>.</w:t>
      </w:r>
    </w:p>
    <w:p w:rsidR="00F058E4" w:rsidRDefault="00E04042" w:rsidP="00B20962">
      <w:pPr>
        <w:pStyle w:val="Textoindependiente2"/>
        <w:numPr>
          <w:ilvl w:val="0"/>
          <w:numId w:val="3"/>
        </w:numPr>
        <w:spacing w:before="120" w:after="240"/>
        <w:ind w:left="-227" w:right="141" w:firstLine="0"/>
        <w:contextualSpacing/>
        <w:rPr>
          <w:rFonts w:cs="Arial"/>
          <w:szCs w:val="20"/>
        </w:rPr>
      </w:pPr>
      <w:r w:rsidRPr="00F058E4">
        <w:rPr>
          <w:rFonts w:cs="Arial"/>
          <w:szCs w:val="20"/>
        </w:rPr>
        <w:t>El torneo estará fiscalizado por la Federación Entrerriana de Natación y se regirá por el presente reglamento y las disposiciones vigentes de la C.A.D.D.A. y F.I.N.A.-</w:t>
      </w:r>
    </w:p>
    <w:p w:rsidR="00F058E4" w:rsidRDefault="00E04042" w:rsidP="00B20962">
      <w:pPr>
        <w:pStyle w:val="Textoindependiente2"/>
        <w:numPr>
          <w:ilvl w:val="0"/>
          <w:numId w:val="3"/>
        </w:numPr>
        <w:spacing w:before="120" w:after="240"/>
        <w:ind w:left="-227" w:right="141" w:firstLine="0"/>
        <w:contextualSpacing/>
        <w:rPr>
          <w:rFonts w:cs="Arial"/>
          <w:szCs w:val="20"/>
        </w:rPr>
      </w:pPr>
      <w:r w:rsidRPr="00F058E4">
        <w:rPr>
          <w:rFonts w:cs="Arial"/>
          <w:szCs w:val="20"/>
        </w:rPr>
        <w:t>Las inscripciones se recibir</w:t>
      </w:r>
      <w:r w:rsidR="00191DC2" w:rsidRPr="00F058E4">
        <w:rPr>
          <w:rFonts w:cs="Arial"/>
          <w:szCs w:val="20"/>
        </w:rPr>
        <w:t xml:space="preserve">án hasta las </w:t>
      </w:r>
      <w:r w:rsidR="003248DF" w:rsidRPr="00F058E4">
        <w:rPr>
          <w:rFonts w:cs="Arial"/>
          <w:szCs w:val="20"/>
        </w:rPr>
        <w:t>1</w:t>
      </w:r>
      <w:r w:rsidR="00191DC2" w:rsidRPr="00F058E4">
        <w:rPr>
          <w:rFonts w:cs="Arial"/>
          <w:szCs w:val="20"/>
        </w:rPr>
        <w:t xml:space="preserve">2:00 hs. del día </w:t>
      </w:r>
      <w:r w:rsidR="003248DF" w:rsidRPr="00F058E4">
        <w:rPr>
          <w:rFonts w:cs="Arial"/>
          <w:szCs w:val="20"/>
        </w:rPr>
        <w:t xml:space="preserve">miércoles </w:t>
      </w:r>
      <w:r w:rsidR="00A86BFA">
        <w:rPr>
          <w:rFonts w:cs="Arial"/>
          <w:szCs w:val="20"/>
        </w:rPr>
        <w:t>11</w:t>
      </w:r>
      <w:r w:rsidR="000A16EB" w:rsidRPr="00F058E4">
        <w:rPr>
          <w:rFonts w:cs="Arial"/>
          <w:szCs w:val="20"/>
        </w:rPr>
        <w:t xml:space="preserve"> de </w:t>
      </w:r>
      <w:r w:rsidR="00A86BFA">
        <w:rPr>
          <w:rFonts w:cs="Arial"/>
          <w:szCs w:val="20"/>
        </w:rPr>
        <w:t>Abril</w:t>
      </w:r>
      <w:r w:rsidRPr="00F058E4">
        <w:rPr>
          <w:rFonts w:cs="Arial"/>
          <w:szCs w:val="20"/>
        </w:rPr>
        <w:t>, p</w:t>
      </w:r>
      <w:r w:rsidR="003248DF" w:rsidRPr="00F058E4">
        <w:rPr>
          <w:rFonts w:cs="Arial"/>
          <w:szCs w:val="20"/>
        </w:rPr>
        <w:t>or correo electrónico:</w:t>
      </w:r>
      <w:r w:rsidR="003248DF" w:rsidRPr="00F058E4">
        <w:rPr>
          <w:rFonts w:cs="Arial"/>
          <w:b/>
          <w:color w:val="FF0000"/>
          <w:szCs w:val="20"/>
          <w:lang w:val="es-AR"/>
        </w:rPr>
        <w:t xml:space="preserve"> </w:t>
      </w:r>
      <w:hyperlink r:id="rId8" w:history="1">
        <w:r w:rsidR="000D3588" w:rsidRPr="000D3588">
          <w:rPr>
            <w:rStyle w:val="Hipervnculo"/>
            <w:rFonts w:cs="Arial"/>
            <w:b/>
            <w:color w:val="FF0000"/>
            <w:szCs w:val="20"/>
            <w:lang w:val="es-AR"/>
          </w:rPr>
          <w:t>feninscripciones@gmail.com</w:t>
        </w:r>
      </w:hyperlink>
      <w:r w:rsidR="003248DF" w:rsidRPr="00F058E4">
        <w:rPr>
          <w:rFonts w:cs="Arial"/>
          <w:b/>
          <w:color w:val="FF0000"/>
          <w:szCs w:val="20"/>
          <w:lang w:val="es-AR"/>
        </w:rPr>
        <w:t xml:space="preserve"> </w:t>
      </w:r>
      <w:r w:rsidR="003248DF" w:rsidRPr="00F058E4">
        <w:rPr>
          <w:rFonts w:cs="Arial"/>
          <w:szCs w:val="20"/>
          <w:lang w:val="es-AR"/>
        </w:rPr>
        <w:t>y</w:t>
      </w:r>
      <w:r w:rsidR="003248DF" w:rsidRPr="00F058E4">
        <w:rPr>
          <w:rFonts w:cs="Arial"/>
          <w:b/>
          <w:color w:val="FF0000"/>
          <w:szCs w:val="20"/>
          <w:lang w:val="es-AR"/>
        </w:rPr>
        <w:t xml:space="preserve"> </w:t>
      </w:r>
      <w:hyperlink r:id="rId9" w:history="1">
        <w:r w:rsidR="003248DF" w:rsidRPr="00F058E4">
          <w:rPr>
            <w:rStyle w:val="Hipervnculo"/>
            <w:rFonts w:cs="Arial"/>
            <w:b/>
            <w:szCs w:val="20"/>
            <w:lang w:val="es-AR"/>
          </w:rPr>
          <w:t>fenatacion@gmail.com</w:t>
        </w:r>
      </w:hyperlink>
      <w:r w:rsidR="003248DF" w:rsidRPr="00F058E4">
        <w:rPr>
          <w:rFonts w:cs="Arial"/>
          <w:b/>
          <w:color w:val="FF0000"/>
          <w:szCs w:val="20"/>
          <w:lang w:val="es-AR"/>
        </w:rPr>
        <w:t xml:space="preserve"> . </w:t>
      </w:r>
      <w:r w:rsidR="003248DF" w:rsidRPr="00F058E4">
        <w:rPr>
          <w:rFonts w:cs="Arial"/>
          <w:szCs w:val="20"/>
        </w:rPr>
        <w:t xml:space="preserve">Las inscripciones deberán ser por nadador, se consignará, fecha de nacimiento - DNI y los tiempos oficiales de cada prueba, los que no posean registros serán considerado ¨Sin Tiempo¨. Se deberán remitir las inscripciones en la PLANILLA de inscripción que se adjunta, completando todos los datos y la planilla de integración de la delegación.- </w:t>
      </w:r>
    </w:p>
    <w:p w:rsidR="00F058E4" w:rsidRPr="00EB700F" w:rsidRDefault="00F058E4" w:rsidP="00B20962">
      <w:pPr>
        <w:pStyle w:val="Textoindependiente2"/>
        <w:numPr>
          <w:ilvl w:val="0"/>
          <w:numId w:val="3"/>
        </w:numPr>
        <w:spacing w:before="120" w:after="240"/>
        <w:ind w:left="-227" w:right="141" w:firstLine="0"/>
        <w:contextualSpacing/>
        <w:rPr>
          <w:rFonts w:cs="Arial"/>
          <w:b/>
          <w:i/>
          <w:szCs w:val="20"/>
          <w:u w:val="single"/>
        </w:rPr>
      </w:pPr>
      <w:r w:rsidRPr="00F058E4">
        <w:rPr>
          <w:rFonts w:cs="Arial"/>
          <w:szCs w:val="20"/>
        </w:rPr>
        <w:t>L</w:t>
      </w:r>
      <w:r w:rsidR="00E04042" w:rsidRPr="00F058E4">
        <w:rPr>
          <w:rFonts w:cs="Arial"/>
          <w:szCs w:val="20"/>
        </w:rPr>
        <w:t>as instituciones podrán participar sin límites de cantidad de nadadores por pruebas.</w:t>
      </w:r>
      <w:r w:rsidR="007E2A06" w:rsidRPr="007E2A06">
        <w:rPr>
          <w:rFonts w:cs="Arial"/>
          <w:szCs w:val="20"/>
        </w:rPr>
        <w:t xml:space="preserve"> </w:t>
      </w:r>
      <w:r w:rsidR="007E2A06" w:rsidRPr="00411967">
        <w:rPr>
          <w:rFonts w:cs="Arial"/>
          <w:szCs w:val="20"/>
        </w:rPr>
        <w:t xml:space="preserve">Los nadadores deberán participar en las pruebas INDIVIDUALES exclusivamente en las pruebas correspondientes a sus respectivas </w:t>
      </w:r>
      <w:proofErr w:type="gramStart"/>
      <w:r w:rsidR="007E2A06" w:rsidRPr="00411967">
        <w:rPr>
          <w:rFonts w:cs="Arial"/>
          <w:szCs w:val="20"/>
        </w:rPr>
        <w:t xml:space="preserve">categorías </w:t>
      </w:r>
      <w:r w:rsidR="007E2A06" w:rsidRPr="00411967">
        <w:rPr>
          <w:rFonts w:cs="Arial"/>
          <w:szCs w:val="20"/>
          <w:lang w:val="es-AR"/>
        </w:rPr>
        <w:t>.</w:t>
      </w:r>
      <w:proofErr w:type="gramEnd"/>
      <w:r w:rsidR="007E2A06" w:rsidRPr="00411967">
        <w:rPr>
          <w:rFonts w:cs="Arial"/>
          <w:szCs w:val="20"/>
          <w:lang w:val="es-AR"/>
        </w:rPr>
        <w:t xml:space="preserve"> </w:t>
      </w:r>
      <w:r w:rsidR="007E2A06" w:rsidRPr="00EB700F">
        <w:rPr>
          <w:rFonts w:cs="Arial"/>
          <w:b/>
          <w:i/>
          <w:szCs w:val="20"/>
          <w:u w:val="single"/>
          <w:lang w:val="es-AR"/>
        </w:rPr>
        <w:t>Los nadadores tendrán un límite de 3 (tres) pruebas para participar en todo el torneo, más los relevos. Asimismo se informa que deberán respetar las distancias y cantidad de pruebas que establece el reglamento de las disciplinas para cada categoría en Natación (CADDA)</w:t>
      </w:r>
      <w:proofErr w:type="gramStart"/>
      <w:r w:rsidR="007E2A06" w:rsidRPr="00EB700F">
        <w:rPr>
          <w:rFonts w:cs="Arial"/>
          <w:b/>
          <w:i/>
          <w:szCs w:val="20"/>
          <w:u w:val="single"/>
          <w:lang w:val="es-AR"/>
        </w:rPr>
        <w:t>;de</w:t>
      </w:r>
      <w:proofErr w:type="gramEnd"/>
      <w:r w:rsidR="007E2A06" w:rsidRPr="00EB700F">
        <w:rPr>
          <w:rFonts w:cs="Arial"/>
          <w:b/>
          <w:i/>
          <w:szCs w:val="20"/>
          <w:u w:val="single"/>
          <w:lang w:val="es-AR"/>
        </w:rPr>
        <w:t xml:space="preserve"> no producirse será dado de baja en la última prueba individual.</w:t>
      </w:r>
      <w:r w:rsidR="00EB700F" w:rsidRPr="00EB700F">
        <w:rPr>
          <w:rFonts w:cs="Arial"/>
          <w:b/>
          <w:i/>
          <w:szCs w:val="20"/>
          <w:u w:val="single"/>
          <w:lang w:val="es-AR"/>
        </w:rPr>
        <w:t xml:space="preserve">  De</w:t>
      </w:r>
      <w:r w:rsidR="00EB700F" w:rsidRPr="00EB700F">
        <w:rPr>
          <w:rFonts w:cs="Arial"/>
          <w:b/>
          <w:i/>
          <w:szCs w:val="20"/>
          <w:u w:val="single"/>
        </w:rPr>
        <w:t xml:space="preserve"> los </w:t>
      </w:r>
      <w:proofErr w:type="gramStart"/>
      <w:r w:rsidR="00EB700F" w:rsidRPr="00EB700F">
        <w:rPr>
          <w:rFonts w:cs="Arial"/>
          <w:b/>
          <w:i/>
          <w:szCs w:val="20"/>
          <w:u w:val="single"/>
        </w:rPr>
        <w:t>Relevos :</w:t>
      </w:r>
      <w:proofErr w:type="gramEnd"/>
      <w:r w:rsidR="00EB700F" w:rsidRPr="00EB700F">
        <w:rPr>
          <w:rFonts w:cs="Arial"/>
          <w:b/>
          <w:i/>
          <w:szCs w:val="20"/>
          <w:u w:val="single"/>
        </w:rPr>
        <w:t xml:space="preserve"> en las inscripciones deberán declarar en que categoría se inscribe cada posta, se podrán integrar los mismos de acuerdo lo establecen los reglamentos de CADDA  vigentes.</w:t>
      </w:r>
    </w:p>
    <w:p w:rsidR="00F058E4" w:rsidRDefault="00E04042" w:rsidP="00B20962">
      <w:pPr>
        <w:pStyle w:val="Textoindependiente2"/>
        <w:numPr>
          <w:ilvl w:val="0"/>
          <w:numId w:val="3"/>
        </w:numPr>
        <w:spacing w:before="120" w:after="240"/>
        <w:ind w:left="-227" w:right="141" w:firstLine="0"/>
        <w:contextualSpacing/>
        <w:rPr>
          <w:rFonts w:cs="Arial"/>
          <w:szCs w:val="20"/>
        </w:rPr>
      </w:pPr>
      <w:r w:rsidRPr="00F058E4">
        <w:rPr>
          <w:rFonts w:cs="Arial"/>
          <w:szCs w:val="20"/>
        </w:rPr>
        <w:t>Las instituciones participantes deberán tener al día las cuotas de afiliación a la FEN</w:t>
      </w:r>
      <w:r w:rsidR="00631BEA" w:rsidRPr="00F058E4">
        <w:rPr>
          <w:rFonts w:cs="Arial"/>
          <w:szCs w:val="20"/>
        </w:rPr>
        <w:t xml:space="preserve"> </w:t>
      </w:r>
      <w:r w:rsidR="00631BEA" w:rsidRPr="00F058E4">
        <w:rPr>
          <w:rFonts w:cs="Arial"/>
          <w:bCs/>
          <w:color w:val="000000"/>
          <w:szCs w:val="20"/>
        </w:rPr>
        <w:t>y no tener otro tipo de deudas con la FEN.</w:t>
      </w:r>
      <w:r w:rsidR="00631BEA" w:rsidRPr="00F058E4">
        <w:rPr>
          <w:rFonts w:cs="Arial"/>
          <w:szCs w:val="20"/>
        </w:rPr>
        <w:t xml:space="preserve"> -</w:t>
      </w:r>
      <w:r w:rsidR="00F058E4" w:rsidRPr="00F058E4">
        <w:rPr>
          <w:rFonts w:cs="Arial"/>
          <w:szCs w:val="20"/>
        </w:rPr>
        <w:t>.</w:t>
      </w:r>
    </w:p>
    <w:p w:rsidR="00B20962" w:rsidRPr="00B20962" w:rsidRDefault="00631BEA" w:rsidP="00B20962">
      <w:pPr>
        <w:pStyle w:val="Textoindependiente2"/>
        <w:numPr>
          <w:ilvl w:val="0"/>
          <w:numId w:val="3"/>
        </w:numPr>
        <w:spacing w:before="120" w:after="240"/>
        <w:ind w:left="-227" w:right="141" w:firstLine="0"/>
        <w:contextualSpacing/>
        <w:rPr>
          <w:rFonts w:cs="Arial"/>
          <w:szCs w:val="20"/>
        </w:rPr>
      </w:pPr>
      <w:r w:rsidRPr="00B20962">
        <w:rPr>
          <w:rFonts w:cs="Arial"/>
          <w:szCs w:val="20"/>
        </w:rPr>
        <w:t>L</w:t>
      </w:r>
      <w:r w:rsidR="00E04042" w:rsidRPr="00B20962">
        <w:rPr>
          <w:rFonts w:cs="Arial"/>
          <w:szCs w:val="20"/>
        </w:rPr>
        <w:t xml:space="preserve">as ratificaciones serán por exclusión y se efectuarán hasta las 12.00 hs. del día </w:t>
      </w:r>
      <w:r w:rsidRPr="00B20962">
        <w:rPr>
          <w:rFonts w:cs="Arial"/>
          <w:szCs w:val="20"/>
        </w:rPr>
        <w:t xml:space="preserve">viernes </w:t>
      </w:r>
      <w:r w:rsidR="00A86BFA" w:rsidRPr="00B20962">
        <w:rPr>
          <w:rFonts w:cs="Arial"/>
          <w:szCs w:val="20"/>
        </w:rPr>
        <w:t xml:space="preserve">13 </w:t>
      </w:r>
      <w:r w:rsidR="00E04042" w:rsidRPr="00B20962">
        <w:rPr>
          <w:rFonts w:cs="Arial"/>
          <w:szCs w:val="20"/>
        </w:rPr>
        <w:t xml:space="preserve">de </w:t>
      </w:r>
      <w:r w:rsidR="00A86BFA" w:rsidRPr="00B20962">
        <w:rPr>
          <w:rFonts w:cs="Arial"/>
          <w:szCs w:val="20"/>
        </w:rPr>
        <w:t>abril</w:t>
      </w:r>
      <w:r w:rsidR="00E04042" w:rsidRPr="00B20962">
        <w:rPr>
          <w:rFonts w:cs="Arial"/>
          <w:szCs w:val="20"/>
        </w:rPr>
        <w:t xml:space="preserve"> del corriente</w:t>
      </w:r>
      <w:r w:rsidRPr="00B20962">
        <w:rPr>
          <w:rFonts w:cs="Arial"/>
          <w:szCs w:val="20"/>
        </w:rPr>
        <w:t>, por correo electrónico a las siguientes direcciones:</w:t>
      </w:r>
      <w:r w:rsidRPr="00B20962">
        <w:rPr>
          <w:rFonts w:cs="Arial"/>
          <w:b/>
          <w:bCs/>
          <w:color w:val="FF0000"/>
          <w:szCs w:val="20"/>
          <w:lang w:val="es-AR"/>
        </w:rPr>
        <w:t xml:space="preserve"> </w:t>
      </w:r>
      <w:hyperlink r:id="rId10" w:history="1">
        <w:r w:rsidR="000D3588" w:rsidRPr="00D80E6D">
          <w:rPr>
            <w:rStyle w:val="Hipervnculo"/>
            <w:rFonts w:cs="Arial"/>
            <w:b/>
            <w:bCs/>
            <w:szCs w:val="20"/>
            <w:lang w:val="es-AR"/>
          </w:rPr>
          <w:t>feninscripciones@gmail.com</w:t>
        </w:r>
      </w:hyperlink>
      <w:r w:rsidRPr="00B20962">
        <w:rPr>
          <w:rFonts w:cs="Arial"/>
          <w:b/>
          <w:bCs/>
          <w:color w:val="FF0000"/>
          <w:szCs w:val="20"/>
          <w:lang w:val="es-AR"/>
        </w:rPr>
        <w:t xml:space="preserve"> </w:t>
      </w:r>
      <w:r w:rsidRPr="00B20962">
        <w:rPr>
          <w:rFonts w:cs="Arial"/>
          <w:bCs/>
          <w:szCs w:val="20"/>
          <w:lang w:val="es-AR"/>
        </w:rPr>
        <w:t>y</w:t>
      </w:r>
      <w:r w:rsidRPr="00B20962">
        <w:rPr>
          <w:rFonts w:cs="Arial"/>
          <w:b/>
          <w:bCs/>
          <w:color w:val="FF0000"/>
          <w:szCs w:val="20"/>
          <w:lang w:val="es-AR"/>
        </w:rPr>
        <w:t xml:space="preserve"> </w:t>
      </w:r>
      <w:hyperlink r:id="rId11" w:history="1">
        <w:r w:rsidRPr="00B20962">
          <w:rPr>
            <w:rStyle w:val="Hipervnculo"/>
            <w:rFonts w:cs="Arial"/>
            <w:b/>
            <w:bCs/>
            <w:szCs w:val="20"/>
            <w:lang w:val="es-AR"/>
          </w:rPr>
          <w:t>fenatacion@gmail.com</w:t>
        </w:r>
      </w:hyperlink>
      <w:r w:rsidRPr="00B20962">
        <w:rPr>
          <w:rFonts w:cs="Arial"/>
          <w:b/>
          <w:color w:val="FF0000"/>
          <w:szCs w:val="20"/>
          <w:lang w:val="es-AR"/>
        </w:rPr>
        <w:t xml:space="preserve">, </w:t>
      </w:r>
      <w:r w:rsidRPr="00B20962">
        <w:rPr>
          <w:rFonts w:cs="Arial"/>
          <w:szCs w:val="20"/>
        </w:rPr>
        <w:t>Se harán por exclusión en base a las inscripciones previamente presentadas. Luego no se podrán hacer modificaciones. Si un nadador no se presenta a competir en una prueba en la que estaba ratificado no podrá competir en el resto de la jornada.</w:t>
      </w:r>
    </w:p>
    <w:p w:rsidR="00B20962" w:rsidRPr="00B20962" w:rsidRDefault="00E04042" w:rsidP="00B20962">
      <w:pPr>
        <w:pStyle w:val="Textoindependiente2"/>
        <w:numPr>
          <w:ilvl w:val="0"/>
          <w:numId w:val="3"/>
        </w:numPr>
        <w:spacing w:before="120" w:after="240"/>
        <w:ind w:left="-227" w:right="141" w:firstLine="0"/>
        <w:contextualSpacing/>
        <w:rPr>
          <w:rFonts w:asciiTheme="minorHAnsi" w:hAnsiTheme="minorHAnsi" w:cs="Arial"/>
          <w:sz w:val="22"/>
          <w:szCs w:val="20"/>
        </w:rPr>
      </w:pPr>
      <w:r w:rsidRPr="00B20962">
        <w:rPr>
          <w:rFonts w:cs="Arial"/>
          <w:szCs w:val="20"/>
        </w:rPr>
        <w:t xml:space="preserve">Cada institución participante estará representado por un delegado expresamente facultado para ello, quien será el único autorizado a intervenir en los reclamos o gestiones que deberá efectuar en nombre de la entidad a la cual representa. </w:t>
      </w:r>
      <w:r w:rsidRPr="00B20962">
        <w:rPr>
          <w:rFonts w:cs="Arial"/>
          <w:szCs w:val="20"/>
          <w:u w:val="single"/>
        </w:rPr>
        <w:t>En eventos fiscalizados por esta Federación el delegado no podrá ser miembro del C.D. ni del O.F. de la F.E.N.-</w:t>
      </w:r>
      <w:r w:rsidR="000A16EB" w:rsidRPr="00B20962">
        <w:rPr>
          <w:rFonts w:cs="Arial"/>
          <w:szCs w:val="20"/>
          <w:u w:val="single"/>
        </w:rPr>
        <w:t xml:space="preserve"> </w:t>
      </w:r>
    </w:p>
    <w:p w:rsidR="00B20962" w:rsidRPr="00B20962" w:rsidRDefault="00E04042" w:rsidP="00B20962">
      <w:pPr>
        <w:pStyle w:val="Textoindependiente2"/>
        <w:numPr>
          <w:ilvl w:val="0"/>
          <w:numId w:val="3"/>
        </w:numPr>
        <w:spacing w:before="120" w:after="240"/>
        <w:ind w:left="-227" w:right="141" w:firstLine="0"/>
        <w:contextualSpacing/>
        <w:rPr>
          <w:rFonts w:cs="Arial"/>
          <w:szCs w:val="20"/>
        </w:rPr>
      </w:pPr>
      <w:r w:rsidRPr="00B20962">
        <w:rPr>
          <w:rFonts w:cs="Arial"/>
          <w:b/>
          <w:szCs w:val="20"/>
          <w:u w:val="single"/>
        </w:rPr>
        <w:t>REUNION DE DELEGADOS</w:t>
      </w:r>
      <w:r w:rsidRPr="00B20962">
        <w:rPr>
          <w:rFonts w:cs="Arial"/>
          <w:szCs w:val="20"/>
        </w:rPr>
        <w:t xml:space="preserve">: se realizará el día </w:t>
      </w:r>
      <w:r w:rsidR="00A86BFA" w:rsidRPr="00B20962">
        <w:rPr>
          <w:rFonts w:cs="Arial"/>
          <w:szCs w:val="20"/>
        </w:rPr>
        <w:t xml:space="preserve">14 </w:t>
      </w:r>
      <w:r w:rsidRPr="00B20962">
        <w:rPr>
          <w:rFonts w:cs="Arial"/>
          <w:szCs w:val="20"/>
        </w:rPr>
        <w:t xml:space="preserve">de </w:t>
      </w:r>
      <w:r w:rsidR="00A86BFA" w:rsidRPr="00B20962">
        <w:rPr>
          <w:rFonts w:cs="Arial"/>
          <w:szCs w:val="20"/>
        </w:rPr>
        <w:t>abril</w:t>
      </w:r>
      <w:r w:rsidRPr="00B20962">
        <w:rPr>
          <w:rFonts w:cs="Arial"/>
          <w:szCs w:val="20"/>
        </w:rPr>
        <w:t xml:space="preserve"> a las </w:t>
      </w:r>
      <w:r w:rsidR="00672891" w:rsidRPr="00B20962">
        <w:rPr>
          <w:rFonts w:cs="Arial"/>
          <w:szCs w:val="20"/>
        </w:rPr>
        <w:t>14</w:t>
      </w:r>
      <w:r w:rsidR="000A16EB" w:rsidRPr="00B20962">
        <w:rPr>
          <w:rFonts w:cs="Arial"/>
          <w:szCs w:val="20"/>
        </w:rPr>
        <w:t>:</w:t>
      </w:r>
      <w:r w:rsidR="00672891" w:rsidRPr="00B20962">
        <w:rPr>
          <w:rFonts w:cs="Arial"/>
          <w:szCs w:val="20"/>
        </w:rPr>
        <w:t>0</w:t>
      </w:r>
      <w:r w:rsidRPr="00B20962">
        <w:rPr>
          <w:rFonts w:cs="Arial"/>
          <w:szCs w:val="20"/>
        </w:rPr>
        <w:t>0 hs., en la sala de control en el natatorio de invierno. En la misma se deberá entregar la planilla de Integración con la nómina de los colaboradores que dispondrá cada institución para actuar como jueces del torneo, de acuerdo lo establece el punto 7 del Reglamento Torneos de la F.E.N., y abonar e</w:t>
      </w:r>
      <w:r w:rsidR="006A49C7" w:rsidRPr="00B20962">
        <w:rPr>
          <w:rFonts w:cs="Arial"/>
          <w:szCs w:val="20"/>
        </w:rPr>
        <w:t xml:space="preserve">l arancel correspondiente de $ </w:t>
      </w:r>
      <w:r w:rsidR="00631BEA" w:rsidRPr="00B20962">
        <w:rPr>
          <w:rFonts w:cs="Arial"/>
          <w:szCs w:val="20"/>
        </w:rPr>
        <w:t>1</w:t>
      </w:r>
      <w:r w:rsidR="00B20962" w:rsidRPr="00B20962">
        <w:rPr>
          <w:rFonts w:cs="Arial"/>
          <w:szCs w:val="20"/>
        </w:rPr>
        <w:t>2</w:t>
      </w:r>
      <w:r w:rsidRPr="00B20962">
        <w:rPr>
          <w:rFonts w:cs="Arial"/>
          <w:szCs w:val="20"/>
        </w:rPr>
        <w:t xml:space="preserve">0 por nadador, independientemente de la cantidad </w:t>
      </w:r>
      <w:r w:rsidR="00062BBF" w:rsidRPr="00B20962">
        <w:rPr>
          <w:rFonts w:cs="Arial"/>
          <w:szCs w:val="20"/>
        </w:rPr>
        <w:t>de prueba en la que participe.-</w:t>
      </w:r>
    </w:p>
    <w:p w:rsidR="00B20962" w:rsidRDefault="00E04042" w:rsidP="00B20962">
      <w:pPr>
        <w:pStyle w:val="Textoindependiente2"/>
        <w:numPr>
          <w:ilvl w:val="0"/>
          <w:numId w:val="3"/>
        </w:numPr>
        <w:spacing w:before="120" w:after="240"/>
        <w:ind w:left="-227" w:right="141" w:firstLine="0"/>
        <w:contextualSpacing/>
        <w:rPr>
          <w:rFonts w:cs="Arial"/>
          <w:szCs w:val="20"/>
        </w:rPr>
      </w:pPr>
      <w:r w:rsidRPr="00200BED">
        <w:rPr>
          <w:rFonts w:cs="Arial"/>
          <w:szCs w:val="20"/>
        </w:rPr>
        <w:t>Se premiará a los nadadores clasificados en los 3 primeros lugares de cada categorías de acuerdo establecen los re</w:t>
      </w:r>
      <w:r w:rsidR="00062BBF" w:rsidRPr="00200BED">
        <w:rPr>
          <w:rFonts w:cs="Arial"/>
          <w:szCs w:val="20"/>
        </w:rPr>
        <w:t>glamentos vigentes de la F.E.N.</w:t>
      </w:r>
      <w:r w:rsidR="00631BEA" w:rsidRPr="00200BED">
        <w:rPr>
          <w:rFonts w:cs="Arial"/>
          <w:szCs w:val="20"/>
        </w:rPr>
        <w:t xml:space="preserve"> Los Nadadores de las categorías Pre– Infantiles “A” y ”B” se les entregara un rec</w:t>
      </w:r>
      <w:r w:rsidR="00672891" w:rsidRPr="00200BED">
        <w:rPr>
          <w:rFonts w:cs="Arial"/>
          <w:szCs w:val="20"/>
        </w:rPr>
        <w:t>ordatorio por su participación.</w:t>
      </w:r>
      <w:r w:rsidR="00B20962">
        <w:rPr>
          <w:rFonts w:cs="Arial"/>
          <w:szCs w:val="20"/>
        </w:rPr>
        <w:t>-</w:t>
      </w:r>
    </w:p>
    <w:p w:rsidR="001E63F0" w:rsidRPr="001E63F0" w:rsidRDefault="00FE3BE1" w:rsidP="00885044">
      <w:pPr>
        <w:pStyle w:val="Textoindependiente2"/>
        <w:numPr>
          <w:ilvl w:val="0"/>
          <w:numId w:val="3"/>
        </w:numPr>
        <w:spacing w:before="120" w:after="240"/>
        <w:ind w:left="-227" w:right="141" w:firstLine="0"/>
        <w:contextualSpacing/>
        <w:rPr>
          <w:rFonts w:cs="Arial"/>
          <w:szCs w:val="20"/>
        </w:rPr>
      </w:pPr>
      <w:r w:rsidRPr="001E63F0">
        <w:rPr>
          <w:rFonts w:cs="Arial"/>
          <w:szCs w:val="20"/>
        </w:rPr>
        <w:t>La F.E.N. designará el Director General y la CADDA el ARBITRO GENERAL y Juez de Partida, quienes serán los responsables de la fiscalización del torneo. Todo reclamo se deberá efectuar por escrito, dentro de los treinta minutos de producida la causa, previamente se deberá abonar la suma equivalente a una licencia nacional (valor CADDA $ 600). El fallo del árbitro será inapelable.</w:t>
      </w:r>
    </w:p>
    <w:p w:rsidR="00FE3BE1" w:rsidRDefault="00FE3BE1">
      <w:pPr>
        <w:rPr>
          <w:rFonts w:ascii="Arial" w:eastAsia="Times New Roman" w:hAnsi="Arial" w:cs="Arial"/>
          <w:sz w:val="20"/>
          <w:szCs w:val="20"/>
          <w:lang w:eastAsia="es-ES"/>
        </w:rPr>
      </w:pPr>
      <w:r>
        <w:rPr>
          <w:rFonts w:cs="Arial"/>
          <w:szCs w:val="20"/>
        </w:rPr>
        <w:br w:type="page"/>
      </w:r>
    </w:p>
    <w:p w:rsidR="00FE3BE1" w:rsidRPr="00FE3BE1" w:rsidRDefault="00FE3BE1" w:rsidP="00FE3BE1">
      <w:pPr>
        <w:pStyle w:val="Textoindependiente2"/>
        <w:spacing w:before="120" w:after="240"/>
        <w:ind w:right="284"/>
        <w:contextualSpacing/>
        <w:rPr>
          <w:rFonts w:cs="Arial"/>
          <w:szCs w:val="20"/>
        </w:rPr>
      </w:pPr>
    </w:p>
    <w:p w:rsidR="008F194F" w:rsidRPr="00D37408" w:rsidRDefault="008F194F" w:rsidP="00D37408">
      <w:pPr>
        <w:pStyle w:val="Textoindependiente2"/>
        <w:spacing w:after="120"/>
        <w:ind w:left="-425" w:right="17"/>
        <w:rPr>
          <w:rFonts w:cs="Arial"/>
          <w:szCs w:val="20"/>
        </w:rPr>
      </w:pPr>
    </w:p>
    <w:p w:rsidR="008F194F" w:rsidRPr="008F194F" w:rsidRDefault="000A16EB" w:rsidP="00CC1B4A">
      <w:pPr>
        <w:pStyle w:val="Ttulo2"/>
        <w:ind w:left="360" w:right="-234"/>
        <w:jc w:val="center"/>
        <w:rPr>
          <w:rFonts w:ascii="Century Gothic" w:hAnsi="Century Gothic" w:cs="Arial"/>
          <w:i w:val="0"/>
          <w:sz w:val="28"/>
          <w:szCs w:val="28"/>
          <w:u w:val="none"/>
        </w:rPr>
      </w:pPr>
      <w:r w:rsidRPr="008F194F">
        <w:rPr>
          <w:rFonts w:ascii="Century Gothic" w:hAnsi="Century Gothic" w:cs="Arial"/>
          <w:i w:val="0"/>
          <w:sz w:val="28"/>
          <w:szCs w:val="28"/>
          <w:u w:val="none"/>
        </w:rPr>
        <w:t>T</w:t>
      </w:r>
      <w:r w:rsidR="00E04042" w:rsidRPr="008F194F">
        <w:rPr>
          <w:rFonts w:ascii="Century Gothic" w:hAnsi="Century Gothic" w:cs="Arial"/>
          <w:i w:val="0"/>
          <w:sz w:val="28"/>
          <w:szCs w:val="28"/>
          <w:u w:val="none"/>
        </w:rPr>
        <w:t>ORNEO de NATACION “</w:t>
      </w:r>
      <w:r w:rsidR="00B20962">
        <w:rPr>
          <w:rFonts w:ascii="Century Gothic" w:hAnsi="Century Gothic" w:cs="Arial"/>
          <w:i w:val="0"/>
          <w:sz w:val="28"/>
          <w:szCs w:val="28"/>
          <w:u w:val="none"/>
        </w:rPr>
        <w:t>INICIO DE TEMPORADA</w:t>
      </w:r>
      <w:r w:rsidR="00062BBF">
        <w:rPr>
          <w:rFonts w:ascii="Century Gothic" w:hAnsi="Century Gothic" w:cs="Arial"/>
          <w:i w:val="0"/>
          <w:sz w:val="28"/>
          <w:szCs w:val="28"/>
          <w:u w:val="none"/>
        </w:rPr>
        <w:t xml:space="preserve"> 201</w:t>
      </w:r>
      <w:r w:rsidR="00B20962">
        <w:rPr>
          <w:rFonts w:ascii="Century Gothic" w:hAnsi="Century Gothic" w:cs="Arial"/>
          <w:i w:val="0"/>
          <w:sz w:val="28"/>
          <w:szCs w:val="28"/>
          <w:u w:val="none"/>
        </w:rPr>
        <w:t>8</w:t>
      </w:r>
      <w:r w:rsidR="00E04042" w:rsidRPr="008F194F">
        <w:rPr>
          <w:rFonts w:ascii="Century Gothic" w:hAnsi="Century Gothic" w:cs="Arial"/>
          <w:i w:val="0"/>
          <w:sz w:val="28"/>
          <w:szCs w:val="28"/>
          <w:u w:val="none"/>
        </w:rPr>
        <w:t>”</w:t>
      </w:r>
    </w:p>
    <w:p w:rsidR="008F194F" w:rsidRDefault="008F194F" w:rsidP="00CC1B4A">
      <w:pPr>
        <w:pStyle w:val="Ttulo2"/>
        <w:ind w:left="360" w:right="-234"/>
        <w:jc w:val="center"/>
        <w:rPr>
          <w:rFonts w:ascii="Century Gothic" w:hAnsi="Century Gothic" w:cs="Arial"/>
          <w:i w:val="0"/>
          <w:szCs w:val="24"/>
          <w:u w:val="none"/>
        </w:rPr>
      </w:pPr>
    </w:p>
    <w:p w:rsidR="00E04042" w:rsidRPr="00CC1B4A" w:rsidRDefault="00E04042" w:rsidP="00CC1B4A">
      <w:pPr>
        <w:pStyle w:val="Ttulo2"/>
        <w:ind w:left="360" w:right="-234"/>
        <w:jc w:val="center"/>
        <w:rPr>
          <w:rFonts w:ascii="Century Gothic" w:hAnsi="Century Gothic" w:cs="Arial"/>
          <w:b w:val="0"/>
          <w:szCs w:val="24"/>
        </w:rPr>
      </w:pPr>
      <w:r w:rsidRPr="00CC1B4A">
        <w:rPr>
          <w:rFonts w:ascii="Century Gothic" w:hAnsi="Century Gothic" w:cs="Arial"/>
          <w:szCs w:val="24"/>
        </w:rPr>
        <w:t>PROGRAMA DE PRUEBAS</w:t>
      </w:r>
    </w:p>
    <w:p w:rsidR="00E04042" w:rsidRPr="004C2AC4" w:rsidRDefault="00233D04" w:rsidP="004C2AC4">
      <w:pPr>
        <w:tabs>
          <w:tab w:val="left" w:pos="540"/>
          <w:tab w:val="left" w:pos="3060"/>
          <w:tab w:val="left" w:pos="4320"/>
        </w:tabs>
        <w:ind w:left="360" w:right="-234"/>
        <w:jc w:val="center"/>
        <w:rPr>
          <w:rFonts w:ascii="Arial" w:hAnsi="Arial" w:cs="Arial"/>
          <w:b/>
          <w:u w:val="single"/>
        </w:rPr>
      </w:pPr>
      <w:r w:rsidRPr="004C2AC4">
        <w:rPr>
          <w:rFonts w:ascii="Arial" w:hAnsi="Arial" w:cs="Arial"/>
          <w:b/>
          <w:u w:val="single"/>
        </w:rPr>
        <w:t>1ra JORNADA</w:t>
      </w:r>
      <w:r w:rsidR="00062BBF">
        <w:rPr>
          <w:rFonts w:ascii="Arial" w:hAnsi="Arial" w:cs="Arial"/>
          <w:b/>
          <w:u w:val="single"/>
        </w:rPr>
        <w:t xml:space="preserve"> </w:t>
      </w:r>
      <w:r w:rsidRPr="004C2AC4">
        <w:rPr>
          <w:rFonts w:ascii="Arial" w:hAnsi="Arial" w:cs="Arial"/>
          <w:b/>
          <w:u w:val="single"/>
        </w:rPr>
        <w:t>1</w:t>
      </w:r>
      <w:r w:rsidR="00A727D7">
        <w:rPr>
          <w:rFonts w:ascii="Arial" w:hAnsi="Arial" w:cs="Arial"/>
          <w:b/>
          <w:u w:val="single"/>
        </w:rPr>
        <w:t>5</w:t>
      </w:r>
      <w:r w:rsidR="00D37408">
        <w:rPr>
          <w:rFonts w:ascii="Arial" w:hAnsi="Arial" w:cs="Arial"/>
          <w:b/>
          <w:u w:val="single"/>
        </w:rPr>
        <w:t>:</w:t>
      </w:r>
      <w:r w:rsidR="00A727D7">
        <w:rPr>
          <w:rFonts w:ascii="Arial" w:hAnsi="Arial" w:cs="Arial"/>
          <w:b/>
          <w:u w:val="single"/>
        </w:rPr>
        <w:t>0</w:t>
      </w:r>
      <w:r w:rsidR="00D37408">
        <w:rPr>
          <w:rFonts w:ascii="Arial" w:hAnsi="Arial" w:cs="Arial"/>
          <w:b/>
          <w:u w:val="single"/>
        </w:rPr>
        <w:t>0</w:t>
      </w:r>
      <w:r w:rsidRPr="004C2AC4">
        <w:rPr>
          <w:rFonts w:ascii="Arial" w:hAnsi="Arial" w:cs="Arial"/>
          <w:b/>
          <w:u w:val="single"/>
        </w:rPr>
        <w:t xml:space="preserve"> HS.</w:t>
      </w:r>
    </w:p>
    <w:tbl>
      <w:tblPr>
        <w:tblW w:w="10080" w:type="dxa"/>
        <w:jc w:val="center"/>
        <w:tblCellMar>
          <w:left w:w="70" w:type="dxa"/>
          <w:right w:w="70" w:type="dxa"/>
        </w:tblCellMar>
        <w:tblLook w:val="0000"/>
      </w:tblPr>
      <w:tblGrid>
        <w:gridCol w:w="915"/>
        <w:gridCol w:w="1077"/>
        <w:gridCol w:w="1560"/>
        <w:gridCol w:w="1134"/>
        <w:gridCol w:w="5394"/>
      </w:tblGrid>
      <w:tr w:rsidR="00E86103" w:rsidRPr="001E338C" w:rsidTr="00CE5E33">
        <w:trPr>
          <w:trHeight w:val="360"/>
          <w:jc w:val="center"/>
        </w:trPr>
        <w:tc>
          <w:tcPr>
            <w:tcW w:w="915" w:type="dxa"/>
            <w:tcBorders>
              <w:top w:val="nil"/>
              <w:left w:val="nil"/>
              <w:bottom w:val="nil"/>
              <w:right w:val="nil"/>
            </w:tcBorders>
            <w:shd w:val="clear" w:color="auto" w:fill="auto"/>
            <w:noWrap/>
            <w:vAlign w:val="center"/>
          </w:tcPr>
          <w:p w:rsidR="00E86103" w:rsidRPr="001E338C" w:rsidRDefault="00E86103" w:rsidP="004106B9">
            <w:pPr>
              <w:ind w:right="-55"/>
              <w:contextualSpacing/>
              <w:jc w:val="center"/>
              <w:rPr>
                <w:rFonts w:ascii="Arial" w:hAnsi="Arial" w:cs="Arial"/>
                <w:color w:val="FF0000"/>
                <w:sz w:val="20"/>
                <w:szCs w:val="20"/>
              </w:rPr>
            </w:pPr>
            <w:r>
              <w:rPr>
                <w:rFonts w:ascii="Arial" w:hAnsi="Arial" w:cs="Arial"/>
                <w:color w:val="FF0000"/>
                <w:sz w:val="20"/>
                <w:szCs w:val="20"/>
              </w:rPr>
              <w:t>1</w:t>
            </w:r>
          </w:p>
        </w:tc>
        <w:tc>
          <w:tcPr>
            <w:tcW w:w="1077" w:type="dxa"/>
            <w:tcBorders>
              <w:top w:val="nil"/>
              <w:left w:val="nil"/>
              <w:bottom w:val="nil"/>
              <w:right w:val="nil"/>
            </w:tcBorders>
            <w:shd w:val="clear" w:color="auto" w:fill="auto"/>
            <w:noWrap/>
            <w:vAlign w:val="center"/>
          </w:tcPr>
          <w:p w:rsidR="00E86103" w:rsidRPr="001E338C" w:rsidRDefault="00E86103" w:rsidP="004106B9">
            <w:pPr>
              <w:ind w:left="-85" w:right="-39"/>
              <w:contextualSpacing/>
              <w:jc w:val="center"/>
              <w:rPr>
                <w:rFonts w:ascii="Arial" w:hAnsi="Arial" w:cs="Arial"/>
                <w:color w:val="FF0000"/>
                <w:sz w:val="20"/>
                <w:szCs w:val="20"/>
              </w:rPr>
            </w:pPr>
            <w:r>
              <w:rPr>
                <w:rFonts w:ascii="Arial" w:hAnsi="Arial" w:cs="Arial"/>
                <w:color w:val="FF0000"/>
                <w:sz w:val="20"/>
                <w:szCs w:val="20"/>
              </w:rPr>
              <w:t xml:space="preserve">  </w:t>
            </w:r>
            <w:r w:rsidRPr="001E338C">
              <w:rPr>
                <w:rFonts w:ascii="Arial" w:hAnsi="Arial" w:cs="Arial"/>
                <w:color w:val="FF0000"/>
                <w:sz w:val="20"/>
                <w:szCs w:val="20"/>
              </w:rPr>
              <w:t>25 mts.</w:t>
            </w:r>
          </w:p>
        </w:tc>
        <w:tc>
          <w:tcPr>
            <w:tcW w:w="1560" w:type="dxa"/>
            <w:tcBorders>
              <w:top w:val="nil"/>
              <w:left w:val="nil"/>
              <w:bottom w:val="nil"/>
              <w:right w:val="nil"/>
            </w:tcBorders>
            <w:shd w:val="clear" w:color="auto" w:fill="auto"/>
            <w:noWrap/>
            <w:vAlign w:val="center"/>
          </w:tcPr>
          <w:p w:rsidR="00E86103" w:rsidRPr="001E338C" w:rsidRDefault="00E86103" w:rsidP="004106B9">
            <w:pPr>
              <w:ind w:left="-101" w:right="-26"/>
              <w:contextualSpacing/>
              <w:jc w:val="center"/>
              <w:rPr>
                <w:rFonts w:ascii="Arial" w:hAnsi="Arial" w:cs="Arial"/>
                <w:color w:val="FF0000"/>
                <w:sz w:val="20"/>
                <w:szCs w:val="20"/>
              </w:rPr>
            </w:pPr>
            <w:r>
              <w:rPr>
                <w:rFonts w:ascii="Arial" w:hAnsi="Arial" w:cs="Arial"/>
                <w:color w:val="FF0000"/>
                <w:sz w:val="20"/>
                <w:szCs w:val="20"/>
              </w:rPr>
              <w:t>ESPALDA</w:t>
            </w:r>
          </w:p>
        </w:tc>
        <w:tc>
          <w:tcPr>
            <w:tcW w:w="1134" w:type="dxa"/>
            <w:tcBorders>
              <w:top w:val="nil"/>
              <w:left w:val="nil"/>
              <w:bottom w:val="nil"/>
              <w:right w:val="nil"/>
            </w:tcBorders>
            <w:shd w:val="clear" w:color="auto" w:fill="auto"/>
            <w:noWrap/>
            <w:vAlign w:val="center"/>
          </w:tcPr>
          <w:p w:rsidR="00E86103" w:rsidRPr="001E338C" w:rsidRDefault="00E86103" w:rsidP="004106B9">
            <w:pPr>
              <w:ind w:left="-114" w:right="-41"/>
              <w:contextualSpacing/>
              <w:jc w:val="center"/>
              <w:rPr>
                <w:rFonts w:ascii="Arial" w:hAnsi="Arial" w:cs="Arial"/>
                <w:color w:val="FF0000"/>
                <w:sz w:val="20"/>
                <w:szCs w:val="20"/>
              </w:rPr>
            </w:pPr>
            <w:r w:rsidRPr="001E338C">
              <w:rPr>
                <w:rFonts w:ascii="Arial" w:hAnsi="Arial" w:cs="Arial"/>
                <w:color w:val="FF0000"/>
                <w:sz w:val="20"/>
                <w:szCs w:val="20"/>
              </w:rPr>
              <w:t>MIXTO</w:t>
            </w:r>
          </w:p>
        </w:tc>
        <w:tc>
          <w:tcPr>
            <w:tcW w:w="5394" w:type="dxa"/>
            <w:tcBorders>
              <w:top w:val="nil"/>
              <w:left w:val="nil"/>
              <w:bottom w:val="nil"/>
              <w:right w:val="nil"/>
            </w:tcBorders>
            <w:shd w:val="clear" w:color="auto" w:fill="auto"/>
            <w:noWrap/>
            <w:vAlign w:val="center"/>
          </w:tcPr>
          <w:p w:rsidR="00E86103" w:rsidRPr="001E338C" w:rsidRDefault="00E86103" w:rsidP="000C4618">
            <w:pPr>
              <w:ind w:left="-99" w:right="-70" w:firstLine="99"/>
              <w:contextualSpacing/>
              <w:jc w:val="center"/>
              <w:rPr>
                <w:rFonts w:ascii="Arial" w:hAnsi="Arial" w:cs="Arial"/>
                <w:color w:val="FF0000"/>
                <w:sz w:val="20"/>
                <w:szCs w:val="20"/>
              </w:rPr>
            </w:pPr>
            <w:r>
              <w:rPr>
                <w:rFonts w:ascii="Arial" w:hAnsi="Arial" w:cs="Arial"/>
                <w:color w:val="FF0000"/>
                <w:sz w:val="20"/>
                <w:szCs w:val="20"/>
              </w:rPr>
              <w:t>PRE INF. A</w:t>
            </w:r>
          </w:p>
        </w:tc>
      </w:tr>
      <w:tr w:rsidR="00E86103" w:rsidRPr="001E338C" w:rsidTr="00CE5E33">
        <w:trPr>
          <w:trHeight w:val="360"/>
          <w:jc w:val="center"/>
        </w:trPr>
        <w:tc>
          <w:tcPr>
            <w:tcW w:w="915" w:type="dxa"/>
            <w:tcBorders>
              <w:top w:val="nil"/>
              <w:left w:val="nil"/>
              <w:bottom w:val="nil"/>
              <w:right w:val="nil"/>
            </w:tcBorders>
            <w:shd w:val="clear" w:color="auto" w:fill="auto"/>
            <w:noWrap/>
            <w:vAlign w:val="center"/>
          </w:tcPr>
          <w:p w:rsidR="00E86103" w:rsidRPr="009869DB" w:rsidRDefault="00E86103" w:rsidP="000C4618">
            <w:pPr>
              <w:ind w:right="-55"/>
              <w:contextualSpacing/>
              <w:jc w:val="center"/>
              <w:rPr>
                <w:rFonts w:ascii="Arial" w:hAnsi="Arial" w:cs="Arial"/>
                <w:color w:val="FF0000"/>
                <w:sz w:val="20"/>
                <w:szCs w:val="20"/>
              </w:rPr>
            </w:pPr>
            <w:r>
              <w:rPr>
                <w:rFonts w:ascii="Arial" w:hAnsi="Arial" w:cs="Arial"/>
                <w:color w:val="FF0000"/>
                <w:sz w:val="20"/>
                <w:szCs w:val="20"/>
              </w:rPr>
              <w:t>2</w:t>
            </w:r>
          </w:p>
        </w:tc>
        <w:tc>
          <w:tcPr>
            <w:tcW w:w="1077" w:type="dxa"/>
            <w:tcBorders>
              <w:top w:val="nil"/>
              <w:left w:val="nil"/>
              <w:bottom w:val="nil"/>
              <w:right w:val="nil"/>
            </w:tcBorders>
            <w:shd w:val="clear" w:color="auto" w:fill="auto"/>
            <w:noWrap/>
            <w:vAlign w:val="center"/>
          </w:tcPr>
          <w:p w:rsidR="00E86103" w:rsidRPr="001E338C" w:rsidRDefault="00E86103" w:rsidP="0080041D">
            <w:pPr>
              <w:ind w:left="-85" w:right="-39"/>
              <w:contextualSpacing/>
              <w:jc w:val="center"/>
              <w:rPr>
                <w:rFonts w:ascii="Arial" w:hAnsi="Arial" w:cs="Arial"/>
                <w:color w:val="FF0000"/>
                <w:sz w:val="20"/>
                <w:szCs w:val="20"/>
              </w:rPr>
            </w:pPr>
            <w:r w:rsidRPr="001E338C">
              <w:rPr>
                <w:rFonts w:ascii="Arial" w:hAnsi="Arial" w:cs="Arial"/>
                <w:color w:val="FF0000"/>
                <w:sz w:val="20"/>
                <w:szCs w:val="20"/>
              </w:rPr>
              <w:t>50 mts.</w:t>
            </w:r>
          </w:p>
        </w:tc>
        <w:tc>
          <w:tcPr>
            <w:tcW w:w="1560" w:type="dxa"/>
            <w:tcBorders>
              <w:top w:val="nil"/>
              <w:left w:val="nil"/>
              <w:bottom w:val="nil"/>
              <w:right w:val="nil"/>
            </w:tcBorders>
            <w:shd w:val="clear" w:color="auto" w:fill="auto"/>
            <w:noWrap/>
            <w:vAlign w:val="center"/>
          </w:tcPr>
          <w:p w:rsidR="00E86103" w:rsidRPr="001E338C" w:rsidRDefault="00E86103" w:rsidP="0080041D">
            <w:pPr>
              <w:ind w:left="-101" w:right="-26"/>
              <w:contextualSpacing/>
              <w:jc w:val="center"/>
              <w:rPr>
                <w:rFonts w:ascii="Arial" w:hAnsi="Arial" w:cs="Arial"/>
                <w:color w:val="FF0000"/>
                <w:sz w:val="20"/>
                <w:szCs w:val="20"/>
              </w:rPr>
            </w:pPr>
            <w:r w:rsidRPr="001E338C">
              <w:rPr>
                <w:rFonts w:ascii="Arial" w:hAnsi="Arial" w:cs="Arial"/>
                <w:color w:val="FF0000"/>
                <w:sz w:val="20"/>
                <w:szCs w:val="20"/>
              </w:rPr>
              <w:t>LIBRE</w:t>
            </w:r>
          </w:p>
        </w:tc>
        <w:tc>
          <w:tcPr>
            <w:tcW w:w="1134" w:type="dxa"/>
            <w:tcBorders>
              <w:top w:val="nil"/>
              <w:left w:val="nil"/>
              <w:bottom w:val="nil"/>
              <w:right w:val="nil"/>
            </w:tcBorders>
            <w:shd w:val="clear" w:color="auto" w:fill="auto"/>
            <w:noWrap/>
            <w:vAlign w:val="center"/>
          </w:tcPr>
          <w:p w:rsidR="00E86103" w:rsidRPr="001E338C" w:rsidRDefault="00E86103" w:rsidP="0080041D">
            <w:pPr>
              <w:ind w:left="-114" w:right="-41"/>
              <w:contextualSpacing/>
              <w:jc w:val="center"/>
              <w:rPr>
                <w:rFonts w:ascii="Arial" w:hAnsi="Arial" w:cs="Arial"/>
                <w:color w:val="FF0000"/>
                <w:sz w:val="20"/>
                <w:szCs w:val="20"/>
              </w:rPr>
            </w:pPr>
            <w:r w:rsidRPr="001E338C">
              <w:rPr>
                <w:rFonts w:ascii="Arial" w:hAnsi="Arial" w:cs="Arial"/>
                <w:color w:val="FF0000"/>
                <w:sz w:val="20"/>
                <w:szCs w:val="20"/>
              </w:rPr>
              <w:t>MIXTO</w:t>
            </w:r>
          </w:p>
        </w:tc>
        <w:tc>
          <w:tcPr>
            <w:tcW w:w="5394" w:type="dxa"/>
            <w:tcBorders>
              <w:top w:val="nil"/>
              <w:left w:val="nil"/>
              <w:bottom w:val="nil"/>
              <w:right w:val="nil"/>
            </w:tcBorders>
            <w:shd w:val="clear" w:color="auto" w:fill="auto"/>
            <w:noWrap/>
            <w:vAlign w:val="center"/>
          </w:tcPr>
          <w:p w:rsidR="00E86103" w:rsidRPr="001E338C" w:rsidRDefault="00E86103" w:rsidP="0080041D">
            <w:pPr>
              <w:ind w:left="-99" w:right="-70" w:firstLine="99"/>
              <w:contextualSpacing/>
              <w:jc w:val="center"/>
              <w:rPr>
                <w:rFonts w:ascii="Arial" w:hAnsi="Arial" w:cs="Arial"/>
                <w:color w:val="FF0000"/>
                <w:sz w:val="20"/>
                <w:szCs w:val="20"/>
              </w:rPr>
            </w:pPr>
            <w:r w:rsidRPr="001E338C">
              <w:rPr>
                <w:rFonts w:ascii="Arial" w:hAnsi="Arial" w:cs="Arial"/>
                <w:color w:val="FF0000"/>
                <w:sz w:val="20"/>
                <w:szCs w:val="20"/>
              </w:rPr>
              <w:t>PRE INF. B</w:t>
            </w:r>
          </w:p>
        </w:tc>
      </w:tr>
      <w:tr w:rsidR="00E86103" w:rsidRPr="001E338C" w:rsidTr="00CE5E33">
        <w:trPr>
          <w:trHeight w:val="360"/>
          <w:jc w:val="center"/>
        </w:trPr>
        <w:tc>
          <w:tcPr>
            <w:tcW w:w="915" w:type="dxa"/>
            <w:tcBorders>
              <w:top w:val="nil"/>
              <w:left w:val="nil"/>
              <w:bottom w:val="nil"/>
              <w:right w:val="nil"/>
            </w:tcBorders>
            <w:shd w:val="clear" w:color="auto" w:fill="auto"/>
            <w:noWrap/>
            <w:vAlign w:val="center"/>
          </w:tcPr>
          <w:p w:rsidR="00E86103" w:rsidRPr="009869DB" w:rsidRDefault="00E86103" w:rsidP="00A727D7">
            <w:pPr>
              <w:ind w:right="-55"/>
              <w:contextualSpacing/>
              <w:jc w:val="center"/>
              <w:rPr>
                <w:rFonts w:ascii="Arial" w:hAnsi="Arial" w:cs="Arial"/>
                <w:sz w:val="20"/>
                <w:szCs w:val="20"/>
              </w:rPr>
            </w:pPr>
            <w:r>
              <w:rPr>
                <w:rFonts w:ascii="Arial" w:hAnsi="Arial" w:cs="Arial"/>
                <w:sz w:val="20"/>
                <w:szCs w:val="20"/>
              </w:rPr>
              <w:t>3</w:t>
            </w:r>
          </w:p>
        </w:tc>
        <w:tc>
          <w:tcPr>
            <w:tcW w:w="1077" w:type="dxa"/>
            <w:tcBorders>
              <w:top w:val="nil"/>
              <w:left w:val="nil"/>
              <w:bottom w:val="nil"/>
              <w:right w:val="nil"/>
            </w:tcBorders>
            <w:shd w:val="clear" w:color="auto" w:fill="auto"/>
            <w:noWrap/>
            <w:vAlign w:val="center"/>
          </w:tcPr>
          <w:p w:rsidR="00E86103" w:rsidRPr="001E338C" w:rsidRDefault="00E86103" w:rsidP="0080041D">
            <w:pPr>
              <w:ind w:left="-85" w:right="-39"/>
              <w:contextualSpacing/>
              <w:jc w:val="center"/>
              <w:rPr>
                <w:rFonts w:ascii="Arial" w:hAnsi="Arial" w:cs="Arial"/>
                <w:sz w:val="20"/>
                <w:szCs w:val="20"/>
              </w:rPr>
            </w:pPr>
            <w:r>
              <w:rPr>
                <w:rFonts w:ascii="Arial" w:hAnsi="Arial" w:cs="Arial"/>
                <w:sz w:val="20"/>
                <w:szCs w:val="20"/>
              </w:rPr>
              <w:t>5</w:t>
            </w:r>
            <w:r w:rsidRPr="001E338C">
              <w:rPr>
                <w:rFonts w:ascii="Arial" w:hAnsi="Arial" w:cs="Arial"/>
                <w:sz w:val="20"/>
                <w:szCs w:val="20"/>
              </w:rPr>
              <w:t>0 mts.</w:t>
            </w:r>
          </w:p>
        </w:tc>
        <w:tc>
          <w:tcPr>
            <w:tcW w:w="1560" w:type="dxa"/>
            <w:tcBorders>
              <w:top w:val="nil"/>
              <w:left w:val="nil"/>
              <w:bottom w:val="nil"/>
              <w:right w:val="nil"/>
            </w:tcBorders>
            <w:shd w:val="clear" w:color="auto" w:fill="auto"/>
            <w:noWrap/>
            <w:vAlign w:val="center"/>
          </w:tcPr>
          <w:p w:rsidR="00E86103" w:rsidRPr="001E338C" w:rsidRDefault="00E86103" w:rsidP="000C4618">
            <w:pPr>
              <w:ind w:left="-101" w:right="-26"/>
              <w:contextualSpacing/>
              <w:jc w:val="center"/>
              <w:rPr>
                <w:rFonts w:ascii="Arial" w:hAnsi="Arial" w:cs="Arial"/>
                <w:sz w:val="20"/>
                <w:szCs w:val="20"/>
              </w:rPr>
            </w:pPr>
            <w:r>
              <w:rPr>
                <w:rFonts w:ascii="Arial" w:hAnsi="Arial" w:cs="Arial"/>
                <w:sz w:val="20"/>
                <w:szCs w:val="20"/>
              </w:rPr>
              <w:t>LIBRE</w:t>
            </w:r>
          </w:p>
        </w:tc>
        <w:tc>
          <w:tcPr>
            <w:tcW w:w="1134" w:type="dxa"/>
            <w:tcBorders>
              <w:top w:val="nil"/>
              <w:left w:val="nil"/>
              <w:bottom w:val="nil"/>
              <w:right w:val="nil"/>
            </w:tcBorders>
            <w:shd w:val="clear" w:color="auto" w:fill="auto"/>
            <w:noWrap/>
            <w:vAlign w:val="center"/>
          </w:tcPr>
          <w:p w:rsidR="00E86103" w:rsidRPr="001E338C" w:rsidRDefault="00E86103" w:rsidP="0080041D">
            <w:pPr>
              <w:ind w:left="-114" w:right="-41"/>
              <w:contextualSpacing/>
              <w:jc w:val="center"/>
              <w:rPr>
                <w:rFonts w:ascii="Arial" w:hAnsi="Arial" w:cs="Arial"/>
                <w:sz w:val="20"/>
                <w:szCs w:val="20"/>
              </w:rPr>
            </w:pPr>
            <w:r w:rsidRPr="001E338C">
              <w:rPr>
                <w:rFonts w:ascii="Arial" w:hAnsi="Arial" w:cs="Arial"/>
                <w:sz w:val="20"/>
                <w:szCs w:val="20"/>
              </w:rPr>
              <w:t>VARONES</w:t>
            </w:r>
          </w:p>
        </w:tc>
        <w:tc>
          <w:tcPr>
            <w:tcW w:w="5394" w:type="dxa"/>
            <w:tcBorders>
              <w:top w:val="nil"/>
              <w:left w:val="nil"/>
              <w:bottom w:val="nil"/>
              <w:right w:val="nil"/>
            </w:tcBorders>
            <w:shd w:val="clear" w:color="auto" w:fill="auto"/>
            <w:noWrap/>
            <w:vAlign w:val="center"/>
          </w:tcPr>
          <w:p w:rsidR="00E86103" w:rsidRPr="001E338C" w:rsidRDefault="00E86103" w:rsidP="0080041D">
            <w:pPr>
              <w:ind w:left="-99" w:right="-70" w:firstLine="99"/>
              <w:contextualSpacing/>
              <w:jc w:val="center"/>
              <w:rPr>
                <w:rFonts w:ascii="Arial" w:hAnsi="Arial" w:cs="Arial"/>
                <w:sz w:val="20"/>
                <w:szCs w:val="20"/>
              </w:rPr>
            </w:pPr>
            <w:r w:rsidRPr="001E338C">
              <w:rPr>
                <w:rFonts w:ascii="Arial" w:hAnsi="Arial" w:cs="Arial"/>
                <w:sz w:val="20"/>
                <w:szCs w:val="20"/>
              </w:rPr>
              <w:t>MENORES</w:t>
            </w:r>
            <w:r>
              <w:rPr>
                <w:rFonts w:ascii="Arial" w:hAnsi="Arial" w:cs="Arial"/>
                <w:sz w:val="20"/>
                <w:szCs w:val="20"/>
              </w:rPr>
              <w:t xml:space="preserve"> 2</w:t>
            </w:r>
            <w:r w:rsidRPr="001E338C">
              <w:rPr>
                <w:rFonts w:ascii="Arial" w:hAnsi="Arial" w:cs="Arial"/>
                <w:sz w:val="20"/>
                <w:szCs w:val="20"/>
              </w:rPr>
              <w:t>-CADETES-JUVENILES Y 1ra.</w:t>
            </w:r>
          </w:p>
        </w:tc>
      </w:tr>
      <w:tr w:rsidR="00E86103" w:rsidRPr="001E338C" w:rsidTr="00CE5E33">
        <w:trPr>
          <w:trHeight w:val="360"/>
          <w:jc w:val="center"/>
        </w:trPr>
        <w:tc>
          <w:tcPr>
            <w:tcW w:w="915" w:type="dxa"/>
            <w:tcBorders>
              <w:top w:val="nil"/>
              <w:left w:val="nil"/>
              <w:bottom w:val="nil"/>
              <w:right w:val="nil"/>
            </w:tcBorders>
            <w:shd w:val="clear" w:color="auto" w:fill="auto"/>
            <w:noWrap/>
            <w:vAlign w:val="center"/>
          </w:tcPr>
          <w:p w:rsidR="00E86103" w:rsidRPr="009869DB" w:rsidRDefault="00E86103" w:rsidP="0080041D">
            <w:pPr>
              <w:ind w:right="-55"/>
              <w:contextualSpacing/>
              <w:jc w:val="center"/>
              <w:rPr>
                <w:rFonts w:ascii="Arial" w:hAnsi="Arial" w:cs="Arial"/>
                <w:sz w:val="20"/>
                <w:szCs w:val="20"/>
              </w:rPr>
            </w:pPr>
            <w:r>
              <w:rPr>
                <w:rFonts w:ascii="Arial" w:hAnsi="Arial" w:cs="Arial"/>
                <w:sz w:val="20"/>
                <w:szCs w:val="20"/>
              </w:rPr>
              <w:t>4</w:t>
            </w:r>
          </w:p>
        </w:tc>
        <w:tc>
          <w:tcPr>
            <w:tcW w:w="1077" w:type="dxa"/>
            <w:tcBorders>
              <w:top w:val="nil"/>
              <w:left w:val="nil"/>
              <w:bottom w:val="nil"/>
              <w:right w:val="nil"/>
            </w:tcBorders>
            <w:shd w:val="clear" w:color="auto" w:fill="auto"/>
            <w:noWrap/>
            <w:vAlign w:val="center"/>
          </w:tcPr>
          <w:p w:rsidR="00E86103" w:rsidRPr="001E338C" w:rsidRDefault="00E86103" w:rsidP="0080041D">
            <w:pPr>
              <w:ind w:left="-85" w:right="-39"/>
              <w:contextualSpacing/>
              <w:jc w:val="center"/>
              <w:rPr>
                <w:rFonts w:ascii="Arial" w:hAnsi="Arial" w:cs="Arial"/>
                <w:sz w:val="20"/>
                <w:szCs w:val="20"/>
              </w:rPr>
            </w:pPr>
            <w:r w:rsidRPr="001E338C">
              <w:rPr>
                <w:rFonts w:ascii="Arial" w:hAnsi="Arial" w:cs="Arial"/>
                <w:sz w:val="20"/>
                <w:szCs w:val="20"/>
              </w:rPr>
              <w:t>100 mts.</w:t>
            </w:r>
          </w:p>
        </w:tc>
        <w:tc>
          <w:tcPr>
            <w:tcW w:w="1560" w:type="dxa"/>
            <w:tcBorders>
              <w:top w:val="nil"/>
              <w:left w:val="nil"/>
              <w:bottom w:val="nil"/>
              <w:right w:val="nil"/>
            </w:tcBorders>
            <w:shd w:val="clear" w:color="auto" w:fill="auto"/>
            <w:noWrap/>
            <w:vAlign w:val="center"/>
          </w:tcPr>
          <w:p w:rsidR="00E86103" w:rsidRPr="001E338C" w:rsidRDefault="00E86103" w:rsidP="0080041D">
            <w:pPr>
              <w:ind w:left="-101" w:right="-26"/>
              <w:contextualSpacing/>
              <w:jc w:val="center"/>
              <w:rPr>
                <w:rFonts w:ascii="Arial" w:hAnsi="Arial" w:cs="Arial"/>
                <w:sz w:val="20"/>
                <w:szCs w:val="20"/>
              </w:rPr>
            </w:pPr>
            <w:r>
              <w:rPr>
                <w:rFonts w:ascii="Arial" w:hAnsi="Arial" w:cs="Arial"/>
                <w:sz w:val="20"/>
                <w:szCs w:val="20"/>
              </w:rPr>
              <w:t>ESPALDA</w:t>
            </w:r>
          </w:p>
        </w:tc>
        <w:tc>
          <w:tcPr>
            <w:tcW w:w="1134" w:type="dxa"/>
            <w:tcBorders>
              <w:top w:val="nil"/>
              <w:left w:val="nil"/>
              <w:bottom w:val="nil"/>
              <w:right w:val="nil"/>
            </w:tcBorders>
            <w:shd w:val="clear" w:color="auto" w:fill="auto"/>
            <w:noWrap/>
            <w:vAlign w:val="center"/>
          </w:tcPr>
          <w:p w:rsidR="00E86103" w:rsidRPr="001E338C" w:rsidRDefault="00E86103" w:rsidP="0080041D">
            <w:pPr>
              <w:ind w:left="-114" w:right="-41"/>
              <w:contextualSpacing/>
              <w:jc w:val="center"/>
              <w:rPr>
                <w:rFonts w:ascii="Arial" w:hAnsi="Arial" w:cs="Arial"/>
                <w:sz w:val="20"/>
                <w:szCs w:val="20"/>
              </w:rPr>
            </w:pPr>
            <w:r w:rsidRPr="001E338C">
              <w:rPr>
                <w:rFonts w:ascii="Arial" w:hAnsi="Arial" w:cs="Arial"/>
                <w:sz w:val="20"/>
                <w:szCs w:val="20"/>
              </w:rPr>
              <w:t>MUJERES</w:t>
            </w:r>
          </w:p>
        </w:tc>
        <w:tc>
          <w:tcPr>
            <w:tcW w:w="5394" w:type="dxa"/>
            <w:tcBorders>
              <w:top w:val="nil"/>
              <w:left w:val="nil"/>
              <w:bottom w:val="nil"/>
              <w:right w:val="nil"/>
            </w:tcBorders>
            <w:shd w:val="clear" w:color="auto" w:fill="auto"/>
            <w:noWrap/>
            <w:vAlign w:val="center"/>
          </w:tcPr>
          <w:p w:rsidR="00E86103" w:rsidRPr="001E338C" w:rsidRDefault="00E86103" w:rsidP="0080041D">
            <w:pPr>
              <w:ind w:left="-99" w:right="-70" w:firstLine="99"/>
              <w:contextualSpacing/>
              <w:jc w:val="center"/>
              <w:rPr>
                <w:rFonts w:ascii="Arial" w:hAnsi="Arial" w:cs="Arial"/>
                <w:sz w:val="20"/>
                <w:szCs w:val="20"/>
              </w:rPr>
            </w:pPr>
            <w:r w:rsidRPr="001E338C">
              <w:rPr>
                <w:rFonts w:ascii="Arial" w:hAnsi="Arial" w:cs="Arial"/>
                <w:sz w:val="20"/>
                <w:szCs w:val="20"/>
              </w:rPr>
              <w:t>MENORES</w:t>
            </w:r>
            <w:r>
              <w:rPr>
                <w:rFonts w:ascii="Arial" w:hAnsi="Arial" w:cs="Arial"/>
                <w:sz w:val="20"/>
                <w:szCs w:val="20"/>
              </w:rPr>
              <w:t xml:space="preserve"> 2</w:t>
            </w:r>
            <w:r w:rsidRPr="001E338C">
              <w:rPr>
                <w:rFonts w:ascii="Arial" w:hAnsi="Arial" w:cs="Arial"/>
                <w:sz w:val="20"/>
                <w:szCs w:val="20"/>
              </w:rPr>
              <w:t>-CADETES-JUVENILES Y 1ra.</w:t>
            </w:r>
          </w:p>
        </w:tc>
      </w:tr>
      <w:tr w:rsidR="00E86103" w:rsidRPr="001E338C" w:rsidTr="00CE5E33">
        <w:trPr>
          <w:trHeight w:val="360"/>
          <w:jc w:val="center"/>
        </w:trPr>
        <w:tc>
          <w:tcPr>
            <w:tcW w:w="915" w:type="dxa"/>
            <w:tcBorders>
              <w:top w:val="nil"/>
              <w:left w:val="nil"/>
              <w:bottom w:val="nil"/>
              <w:right w:val="nil"/>
            </w:tcBorders>
            <w:shd w:val="clear" w:color="auto" w:fill="auto"/>
            <w:noWrap/>
            <w:vAlign w:val="center"/>
          </w:tcPr>
          <w:p w:rsidR="00E86103" w:rsidRPr="001E338C" w:rsidRDefault="00E86103" w:rsidP="00146280">
            <w:pPr>
              <w:ind w:right="-55"/>
              <w:contextualSpacing/>
              <w:jc w:val="center"/>
              <w:rPr>
                <w:rFonts w:ascii="Arial" w:hAnsi="Arial" w:cs="Arial"/>
                <w:color w:val="FF0000"/>
                <w:sz w:val="20"/>
                <w:szCs w:val="20"/>
              </w:rPr>
            </w:pPr>
            <w:r>
              <w:rPr>
                <w:rFonts w:ascii="Arial" w:hAnsi="Arial" w:cs="Arial"/>
                <w:color w:val="FF0000"/>
                <w:sz w:val="20"/>
                <w:szCs w:val="20"/>
              </w:rPr>
              <w:t>5</w:t>
            </w:r>
          </w:p>
        </w:tc>
        <w:tc>
          <w:tcPr>
            <w:tcW w:w="1077" w:type="dxa"/>
            <w:tcBorders>
              <w:top w:val="nil"/>
              <w:left w:val="nil"/>
              <w:bottom w:val="nil"/>
              <w:right w:val="nil"/>
            </w:tcBorders>
            <w:shd w:val="clear" w:color="auto" w:fill="auto"/>
            <w:noWrap/>
            <w:vAlign w:val="center"/>
          </w:tcPr>
          <w:p w:rsidR="00E86103" w:rsidRPr="001E338C" w:rsidRDefault="00E86103" w:rsidP="0080468A">
            <w:pPr>
              <w:ind w:left="-85" w:right="-39"/>
              <w:contextualSpacing/>
              <w:jc w:val="center"/>
              <w:rPr>
                <w:rFonts w:ascii="Arial" w:hAnsi="Arial" w:cs="Arial"/>
                <w:color w:val="FF0000"/>
                <w:sz w:val="20"/>
                <w:szCs w:val="20"/>
              </w:rPr>
            </w:pPr>
            <w:r>
              <w:rPr>
                <w:rFonts w:ascii="Arial" w:hAnsi="Arial" w:cs="Arial"/>
                <w:color w:val="FF0000"/>
                <w:sz w:val="20"/>
                <w:szCs w:val="20"/>
              </w:rPr>
              <w:t>1</w:t>
            </w:r>
            <w:r w:rsidRPr="001E338C">
              <w:rPr>
                <w:rFonts w:ascii="Arial" w:hAnsi="Arial" w:cs="Arial"/>
                <w:color w:val="FF0000"/>
                <w:sz w:val="20"/>
                <w:szCs w:val="20"/>
              </w:rPr>
              <w:t>00 mts.</w:t>
            </w:r>
          </w:p>
        </w:tc>
        <w:tc>
          <w:tcPr>
            <w:tcW w:w="1560" w:type="dxa"/>
            <w:tcBorders>
              <w:top w:val="nil"/>
              <w:left w:val="nil"/>
              <w:bottom w:val="nil"/>
              <w:right w:val="nil"/>
            </w:tcBorders>
            <w:shd w:val="clear" w:color="auto" w:fill="auto"/>
            <w:noWrap/>
            <w:vAlign w:val="center"/>
          </w:tcPr>
          <w:p w:rsidR="00E86103" w:rsidRPr="001E338C" w:rsidRDefault="00E86103" w:rsidP="0080468A">
            <w:pPr>
              <w:ind w:left="-101" w:right="-26"/>
              <w:contextualSpacing/>
              <w:jc w:val="center"/>
              <w:rPr>
                <w:rFonts w:ascii="Arial" w:hAnsi="Arial" w:cs="Arial"/>
                <w:color w:val="FF0000"/>
                <w:sz w:val="20"/>
                <w:szCs w:val="20"/>
              </w:rPr>
            </w:pPr>
            <w:r w:rsidRPr="001E338C">
              <w:rPr>
                <w:rFonts w:ascii="Arial" w:hAnsi="Arial" w:cs="Arial"/>
                <w:color w:val="FF0000"/>
                <w:sz w:val="20"/>
                <w:szCs w:val="20"/>
              </w:rPr>
              <w:t>LIBRE</w:t>
            </w:r>
          </w:p>
        </w:tc>
        <w:tc>
          <w:tcPr>
            <w:tcW w:w="1134" w:type="dxa"/>
            <w:tcBorders>
              <w:top w:val="nil"/>
              <w:left w:val="nil"/>
              <w:bottom w:val="nil"/>
              <w:right w:val="nil"/>
            </w:tcBorders>
            <w:shd w:val="clear" w:color="auto" w:fill="auto"/>
            <w:noWrap/>
            <w:vAlign w:val="center"/>
          </w:tcPr>
          <w:p w:rsidR="00E86103" w:rsidRPr="001E338C" w:rsidRDefault="00E86103" w:rsidP="0080468A">
            <w:pPr>
              <w:ind w:left="-114" w:right="-41"/>
              <w:contextualSpacing/>
              <w:jc w:val="center"/>
              <w:rPr>
                <w:rFonts w:ascii="Arial" w:hAnsi="Arial" w:cs="Arial"/>
                <w:color w:val="FF0000"/>
                <w:sz w:val="20"/>
                <w:szCs w:val="20"/>
              </w:rPr>
            </w:pPr>
            <w:r w:rsidRPr="001E338C">
              <w:rPr>
                <w:rFonts w:ascii="Arial" w:hAnsi="Arial" w:cs="Arial"/>
                <w:color w:val="FF0000"/>
                <w:sz w:val="20"/>
                <w:szCs w:val="20"/>
              </w:rPr>
              <w:t>VARONES</w:t>
            </w:r>
          </w:p>
        </w:tc>
        <w:tc>
          <w:tcPr>
            <w:tcW w:w="5394" w:type="dxa"/>
            <w:tcBorders>
              <w:top w:val="nil"/>
              <w:left w:val="nil"/>
              <w:bottom w:val="nil"/>
              <w:right w:val="nil"/>
            </w:tcBorders>
            <w:shd w:val="clear" w:color="auto" w:fill="auto"/>
            <w:noWrap/>
            <w:vAlign w:val="center"/>
          </w:tcPr>
          <w:p w:rsidR="00E86103" w:rsidRPr="001E338C" w:rsidRDefault="00A870BE" w:rsidP="0080468A">
            <w:pPr>
              <w:ind w:left="-99" w:right="-70" w:firstLine="99"/>
              <w:contextualSpacing/>
              <w:jc w:val="center"/>
              <w:rPr>
                <w:rFonts w:ascii="Arial" w:hAnsi="Arial" w:cs="Arial"/>
                <w:color w:val="FF0000"/>
                <w:sz w:val="20"/>
                <w:szCs w:val="20"/>
              </w:rPr>
            </w:pPr>
            <w:r>
              <w:rPr>
                <w:rFonts w:ascii="Arial" w:hAnsi="Arial" w:cs="Arial"/>
                <w:color w:val="FF0000"/>
                <w:sz w:val="20"/>
                <w:szCs w:val="20"/>
              </w:rPr>
              <w:t xml:space="preserve">INFANT- MENORES –CAD y JUV  </w:t>
            </w:r>
            <w:r w:rsidR="00E86103" w:rsidRPr="001E338C">
              <w:rPr>
                <w:rFonts w:ascii="Arial" w:hAnsi="Arial" w:cs="Arial"/>
                <w:color w:val="FF0000"/>
                <w:sz w:val="20"/>
                <w:szCs w:val="20"/>
              </w:rPr>
              <w:t xml:space="preserve"> (PROMOCIONALES)</w:t>
            </w:r>
          </w:p>
        </w:tc>
      </w:tr>
      <w:tr w:rsidR="00E86103" w:rsidRPr="001E338C" w:rsidTr="00CE5E33">
        <w:trPr>
          <w:trHeight w:val="360"/>
          <w:jc w:val="center"/>
        </w:trPr>
        <w:tc>
          <w:tcPr>
            <w:tcW w:w="915" w:type="dxa"/>
            <w:tcBorders>
              <w:top w:val="nil"/>
              <w:left w:val="nil"/>
              <w:bottom w:val="nil"/>
              <w:right w:val="nil"/>
            </w:tcBorders>
            <w:shd w:val="clear" w:color="auto" w:fill="auto"/>
            <w:noWrap/>
            <w:vAlign w:val="center"/>
          </w:tcPr>
          <w:p w:rsidR="00E86103" w:rsidRPr="009869DB" w:rsidRDefault="00E86103" w:rsidP="0080041D">
            <w:pPr>
              <w:ind w:right="-55"/>
              <w:contextualSpacing/>
              <w:jc w:val="center"/>
              <w:rPr>
                <w:rFonts w:ascii="Arial" w:hAnsi="Arial" w:cs="Arial"/>
                <w:color w:val="FF0000"/>
                <w:sz w:val="20"/>
                <w:szCs w:val="20"/>
              </w:rPr>
            </w:pPr>
            <w:r>
              <w:rPr>
                <w:rFonts w:ascii="Arial" w:hAnsi="Arial" w:cs="Arial"/>
                <w:color w:val="FF0000"/>
                <w:sz w:val="20"/>
                <w:szCs w:val="20"/>
              </w:rPr>
              <w:t>6</w:t>
            </w:r>
          </w:p>
        </w:tc>
        <w:tc>
          <w:tcPr>
            <w:tcW w:w="1077" w:type="dxa"/>
            <w:tcBorders>
              <w:top w:val="nil"/>
              <w:left w:val="nil"/>
              <w:bottom w:val="nil"/>
              <w:right w:val="nil"/>
            </w:tcBorders>
            <w:shd w:val="clear" w:color="auto" w:fill="auto"/>
            <w:noWrap/>
            <w:vAlign w:val="center"/>
          </w:tcPr>
          <w:p w:rsidR="00E86103" w:rsidRPr="001E338C" w:rsidRDefault="00E86103" w:rsidP="0080041D">
            <w:pPr>
              <w:ind w:left="-85" w:right="-39"/>
              <w:contextualSpacing/>
              <w:jc w:val="center"/>
              <w:rPr>
                <w:rFonts w:ascii="Arial" w:hAnsi="Arial" w:cs="Arial"/>
                <w:color w:val="FF0000"/>
                <w:sz w:val="20"/>
                <w:szCs w:val="20"/>
              </w:rPr>
            </w:pPr>
            <w:r>
              <w:rPr>
                <w:rFonts w:ascii="Arial" w:hAnsi="Arial" w:cs="Arial"/>
                <w:color w:val="FF0000"/>
                <w:sz w:val="20"/>
                <w:szCs w:val="20"/>
              </w:rPr>
              <w:t>20</w:t>
            </w:r>
            <w:r w:rsidRPr="001E338C">
              <w:rPr>
                <w:rFonts w:ascii="Arial" w:hAnsi="Arial" w:cs="Arial"/>
                <w:color w:val="FF0000"/>
                <w:sz w:val="20"/>
                <w:szCs w:val="20"/>
              </w:rPr>
              <w:t>0 mts.</w:t>
            </w:r>
          </w:p>
        </w:tc>
        <w:tc>
          <w:tcPr>
            <w:tcW w:w="1560" w:type="dxa"/>
            <w:tcBorders>
              <w:top w:val="nil"/>
              <w:left w:val="nil"/>
              <w:bottom w:val="nil"/>
              <w:right w:val="nil"/>
            </w:tcBorders>
            <w:shd w:val="clear" w:color="auto" w:fill="auto"/>
            <w:noWrap/>
            <w:vAlign w:val="center"/>
          </w:tcPr>
          <w:p w:rsidR="00E86103" w:rsidRPr="001E338C" w:rsidRDefault="00E86103" w:rsidP="0080041D">
            <w:pPr>
              <w:ind w:left="-101" w:right="-26"/>
              <w:contextualSpacing/>
              <w:jc w:val="center"/>
              <w:rPr>
                <w:rFonts w:ascii="Arial" w:hAnsi="Arial" w:cs="Arial"/>
                <w:color w:val="FF0000"/>
                <w:sz w:val="20"/>
                <w:szCs w:val="20"/>
              </w:rPr>
            </w:pPr>
            <w:r>
              <w:rPr>
                <w:rFonts w:ascii="Arial" w:hAnsi="Arial" w:cs="Arial"/>
                <w:color w:val="FF0000"/>
                <w:sz w:val="20"/>
                <w:szCs w:val="20"/>
              </w:rPr>
              <w:t>LIBRE</w:t>
            </w:r>
          </w:p>
        </w:tc>
        <w:tc>
          <w:tcPr>
            <w:tcW w:w="1134" w:type="dxa"/>
            <w:tcBorders>
              <w:top w:val="nil"/>
              <w:left w:val="nil"/>
              <w:bottom w:val="nil"/>
              <w:right w:val="nil"/>
            </w:tcBorders>
            <w:shd w:val="clear" w:color="auto" w:fill="auto"/>
            <w:noWrap/>
            <w:vAlign w:val="center"/>
          </w:tcPr>
          <w:p w:rsidR="00E86103" w:rsidRPr="001E338C" w:rsidRDefault="00E86103" w:rsidP="0080041D">
            <w:pPr>
              <w:ind w:left="-114" w:right="-41"/>
              <w:contextualSpacing/>
              <w:jc w:val="center"/>
              <w:rPr>
                <w:rFonts w:ascii="Arial" w:hAnsi="Arial" w:cs="Arial"/>
                <w:color w:val="FF0000"/>
                <w:sz w:val="20"/>
                <w:szCs w:val="20"/>
              </w:rPr>
            </w:pPr>
            <w:r w:rsidRPr="001E338C">
              <w:rPr>
                <w:rFonts w:ascii="Arial" w:hAnsi="Arial" w:cs="Arial"/>
                <w:color w:val="FF0000"/>
                <w:sz w:val="20"/>
                <w:szCs w:val="20"/>
              </w:rPr>
              <w:t>MUJERES</w:t>
            </w:r>
          </w:p>
        </w:tc>
        <w:tc>
          <w:tcPr>
            <w:tcW w:w="5394" w:type="dxa"/>
            <w:tcBorders>
              <w:top w:val="nil"/>
              <w:left w:val="nil"/>
              <w:bottom w:val="nil"/>
              <w:right w:val="nil"/>
            </w:tcBorders>
            <w:shd w:val="clear" w:color="auto" w:fill="auto"/>
            <w:noWrap/>
            <w:vAlign w:val="center"/>
          </w:tcPr>
          <w:p w:rsidR="00E86103" w:rsidRPr="001E338C" w:rsidRDefault="00A870BE" w:rsidP="0080041D">
            <w:pPr>
              <w:ind w:left="-99" w:right="-70" w:firstLine="99"/>
              <w:contextualSpacing/>
              <w:jc w:val="center"/>
              <w:rPr>
                <w:rFonts w:ascii="Arial" w:hAnsi="Arial" w:cs="Arial"/>
                <w:color w:val="FF0000"/>
                <w:sz w:val="20"/>
                <w:szCs w:val="20"/>
              </w:rPr>
            </w:pPr>
            <w:r>
              <w:rPr>
                <w:rFonts w:ascii="Arial" w:hAnsi="Arial" w:cs="Arial"/>
                <w:color w:val="FF0000"/>
                <w:sz w:val="20"/>
                <w:szCs w:val="20"/>
              </w:rPr>
              <w:t xml:space="preserve">INFANT- MENORES – CAD y JUV </w:t>
            </w:r>
            <w:r w:rsidR="00E86103" w:rsidRPr="001E338C">
              <w:rPr>
                <w:rFonts w:ascii="Arial" w:hAnsi="Arial" w:cs="Arial"/>
                <w:color w:val="FF0000"/>
                <w:sz w:val="20"/>
                <w:szCs w:val="20"/>
              </w:rPr>
              <w:t xml:space="preserve"> (PROMOCIONALES)</w:t>
            </w:r>
          </w:p>
        </w:tc>
      </w:tr>
      <w:tr w:rsidR="00E86103" w:rsidRPr="001E338C" w:rsidTr="00CE5E33">
        <w:trPr>
          <w:trHeight w:val="360"/>
          <w:jc w:val="center"/>
        </w:trPr>
        <w:tc>
          <w:tcPr>
            <w:tcW w:w="915" w:type="dxa"/>
            <w:tcBorders>
              <w:top w:val="nil"/>
              <w:left w:val="nil"/>
              <w:bottom w:val="nil"/>
              <w:right w:val="nil"/>
            </w:tcBorders>
            <w:shd w:val="clear" w:color="auto" w:fill="auto"/>
            <w:noWrap/>
            <w:vAlign w:val="center"/>
          </w:tcPr>
          <w:p w:rsidR="00E86103" w:rsidRPr="009869DB" w:rsidRDefault="00E86103" w:rsidP="00A727D7">
            <w:pPr>
              <w:ind w:right="-55"/>
              <w:contextualSpacing/>
              <w:jc w:val="center"/>
              <w:rPr>
                <w:rFonts w:ascii="Arial" w:hAnsi="Arial" w:cs="Arial"/>
                <w:color w:val="FF0000"/>
                <w:sz w:val="20"/>
                <w:szCs w:val="20"/>
              </w:rPr>
            </w:pPr>
            <w:r>
              <w:rPr>
                <w:rFonts w:ascii="Arial" w:hAnsi="Arial" w:cs="Arial"/>
                <w:color w:val="FF0000"/>
                <w:sz w:val="20"/>
                <w:szCs w:val="20"/>
              </w:rPr>
              <w:t>7</w:t>
            </w:r>
          </w:p>
        </w:tc>
        <w:tc>
          <w:tcPr>
            <w:tcW w:w="1077" w:type="dxa"/>
            <w:tcBorders>
              <w:top w:val="nil"/>
              <w:left w:val="nil"/>
              <w:bottom w:val="nil"/>
              <w:right w:val="nil"/>
            </w:tcBorders>
            <w:shd w:val="clear" w:color="auto" w:fill="auto"/>
            <w:noWrap/>
            <w:vAlign w:val="center"/>
          </w:tcPr>
          <w:p w:rsidR="00E86103" w:rsidRPr="001E338C" w:rsidRDefault="00E86103" w:rsidP="0080041D">
            <w:pPr>
              <w:ind w:left="-85" w:right="-39"/>
              <w:contextualSpacing/>
              <w:jc w:val="center"/>
              <w:rPr>
                <w:rFonts w:ascii="Arial" w:hAnsi="Arial" w:cs="Arial"/>
                <w:color w:val="FF0000"/>
                <w:sz w:val="20"/>
                <w:szCs w:val="20"/>
              </w:rPr>
            </w:pPr>
            <w:r w:rsidRPr="001E338C">
              <w:rPr>
                <w:rFonts w:ascii="Arial" w:hAnsi="Arial" w:cs="Arial"/>
                <w:color w:val="FF0000"/>
                <w:sz w:val="20"/>
                <w:szCs w:val="20"/>
              </w:rPr>
              <w:t>25 mts.</w:t>
            </w:r>
          </w:p>
        </w:tc>
        <w:tc>
          <w:tcPr>
            <w:tcW w:w="1560" w:type="dxa"/>
            <w:tcBorders>
              <w:top w:val="nil"/>
              <w:left w:val="nil"/>
              <w:bottom w:val="nil"/>
              <w:right w:val="nil"/>
            </w:tcBorders>
            <w:shd w:val="clear" w:color="auto" w:fill="auto"/>
            <w:noWrap/>
            <w:vAlign w:val="center"/>
          </w:tcPr>
          <w:p w:rsidR="00E86103" w:rsidRPr="001E338C" w:rsidRDefault="00E86103" w:rsidP="0080041D">
            <w:pPr>
              <w:ind w:left="-101" w:right="-26"/>
              <w:contextualSpacing/>
              <w:jc w:val="center"/>
              <w:rPr>
                <w:rFonts w:ascii="Arial" w:hAnsi="Arial" w:cs="Arial"/>
                <w:color w:val="FF0000"/>
                <w:sz w:val="20"/>
                <w:szCs w:val="20"/>
              </w:rPr>
            </w:pPr>
            <w:r w:rsidRPr="001E338C">
              <w:rPr>
                <w:rFonts w:ascii="Arial" w:hAnsi="Arial" w:cs="Arial"/>
                <w:color w:val="FF0000"/>
                <w:sz w:val="20"/>
                <w:szCs w:val="20"/>
              </w:rPr>
              <w:t>LIBRE</w:t>
            </w:r>
          </w:p>
        </w:tc>
        <w:tc>
          <w:tcPr>
            <w:tcW w:w="1134" w:type="dxa"/>
            <w:tcBorders>
              <w:top w:val="nil"/>
              <w:left w:val="nil"/>
              <w:bottom w:val="nil"/>
              <w:right w:val="nil"/>
            </w:tcBorders>
            <w:shd w:val="clear" w:color="auto" w:fill="auto"/>
            <w:noWrap/>
            <w:vAlign w:val="center"/>
          </w:tcPr>
          <w:p w:rsidR="00E86103" w:rsidRPr="001E338C" w:rsidRDefault="00E86103" w:rsidP="0080041D">
            <w:pPr>
              <w:ind w:left="-114" w:right="-41"/>
              <w:contextualSpacing/>
              <w:jc w:val="center"/>
              <w:rPr>
                <w:rFonts w:ascii="Arial" w:hAnsi="Arial" w:cs="Arial"/>
                <w:color w:val="FF0000"/>
                <w:sz w:val="20"/>
                <w:szCs w:val="20"/>
              </w:rPr>
            </w:pPr>
            <w:r w:rsidRPr="001E338C">
              <w:rPr>
                <w:rFonts w:ascii="Arial" w:hAnsi="Arial" w:cs="Arial"/>
                <w:color w:val="FF0000"/>
                <w:sz w:val="20"/>
                <w:szCs w:val="20"/>
              </w:rPr>
              <w:t>MIXTO</w:t>
            </w:r>
          </w:p>
        </w:tc>
        <w:tc>
          <w:tcPr>
            <w:tcW w:w="5394" w:type="dxa"/>
            <w:tcBorders>
              <w:top w:val="nil"/>
              <w:left w:val="nil"/>
              <w:bottom w:val="nil"/>
              <w:right w:val="nil"/>
            </w:tcBorders>
            <w:shd w:val="clear" w:color="auto" w:fill="auto"/>
            <w:noWrap/>
            <w:vAlign w:val="center"/>
          </w:tcPr>
          <w:p w:rsidR="00E86103" w:rsidRPr="001E338C" w:rsidRDefault="00E86103" w:rsidP="0080041D">
            <w:pPr>
              <w:ind w:left="-99" w:right="-70" w:firstLine="99"/>
              <w:contextualSpacing/>
              <w:jc w:val="center"/>
              <w:rPr>
                <w:rFonts w:ascii="Arial" w:hAnsi="Arial" w:cs="Arial"/>
                <w:color w:val="FF0000"/>
                <w:sz w:val="20"/>
                <w:szCs w:val="20"/>
              </w:rPr>
            </w:pPr>
            <w:r w:rsidRPr="001E338C">
              <w:rPr>
                <w:rFonts w:ascii="Arial" w:hAnsi="Arial" w:cs="Arial"/>
                <w:color w:val="FF0000"/>
                <w:sz w:val="20"/>
                <w:szCs w:val="20"/>
              </w:rPr>
              <w:t>PRE INF. A</w:t>
            </w:r>
          </w:p>
        </w:tc>
      </w:tr>
      <w:tr w:rsidR="00E86103" w:rsidRPr="001E338C" w:rsidTr="00101F18">
        <w:trPr>
          <w:trHeight w:val="360"/>
          <w:jc w:val="center"/>
        </w:trPr>
        <w:tc>
          <w:tcPr>
            <w:tcW w:w="915" w:type="dxa"/>
            <w:tcBorders>
              <w:top w:val="nil"/>
              <w:left w:val="nil"/>
              <w:bottom w:val="nil"/>
              <w:right w:val="nil"/>
            </w:tcBorders>
            <w:shd w:val="clear" w:color="auto" w:fill="auto"/>
            <w:noWrap/>
            <w:vAlign w:val="center"/>
          </w:tcPr>
          <w:p w:rsidR="00E86103" w:rsidRPr="009869DB" w:rsidRDefault="00E86103" w:rsidP="00101F18">
            <w:pPr>
              <w:ind w:right="-55"/>
              <w:contextualSpacing/>
              <w:jc w:val="center"/>
              <w:rPr>
                <w:rFonts w:ascii="Arial" w:hAnsi="Arial" w:cs="Arial"/>
                <w:color w:val="FF0000"/>
                <w:sz w:val="20"/>
                <w:szCs w:val="20"/>
              </w:rPr>
            </w:pPr>
            <w:r>
              <w:rPr>
                <w:rFonts w:ascii="Arial" w:hAnsi="Arial" w:cs="Arial"/>
                <w:color w:val="FF0000"/>
                <w:sz w:val="20"/>
                <w:szCs w:val="20"/>
              </w:rPr>
              <w:t>8</w:t>
            </w:r>
          </w:p>
        </w:tc>
        <w:tc>
          <w:tcPr>
            <w:tcW w:w="1077" w:type="dxa"/>
            <w:tcBorders>
              <w:top w:val="nil"/>
              <w:left w:val="nil"/>
              <w:bottom w:val="nil"/>
              <w:right w:val="nil"/>
            </w:tcBorders>
            <w:shd w:val="clear" w:color="auto" w:fill="auto"/>
            <w:noWrap/>
            <w:vAlign w:val="center"/>
          </w:tcPr>
          <w:p w:rsidR="00E86103" w:rsidRPr="001E338C" w:rsidRDefault="00E86103" w:rsidP="00101F18">
            <w:pPr>
              <w:ind w:left="-85" w:right="-39"/>
              <w:contextualSpacing/>
              <w:jc w:val="center"/>
              <w:rPr>
                <w:rFonts w:ascii="Arial" w:hAnsi="Arial" w:cs="Arial"/>
                <w:color w:val="FF0000"/>
                <w:sz w:val="20"/>
                <w:szCs w:val="20"/>
              </w:rPr>
            </w:pPr>
            <w:r w:rsidRPr="001E338C">
              <w:rPr>
                <w:rFonts w:ascii="Arial" w:hAnsi="Arial" w:cs="Arial"/>
                <w:color w:val="FF0000"/>
                <w:sz w:val="20"/>
                <w:szCs w:val="20"/>
              </w:rPr>
              <w:t>50 mts.</w:t>
            </w:r>
          </w:p>
        </w:tc>
        <w:tc>
          <w:tcPr>
            <w:tcW w:w="1560" w:type="dxa"/>
            <w:tcBorders>
              <w:top w:val="nil"/>
              <w:left w:val="nil"/>
              <w:bottom w:val="nil"/>
              <w:right w:val="nil"/>
            </w:tcBorders>
            <w:shd w:val="clear" w:color="auto" w:fill="auto"/>
            <w:noWrap/>
            <w:vAlign w:val="center"/>
          </w:tcPr>
          <w:p w:rsidR="00E86103" w:rsidRPr="001E338C" w:rsidRDefault="00E86103" w:rsidP="00101F18">
            <w:pPr>
              <w:ind w:left="-101" w:right="-26"/>
              <w:contextualSpacing/>
              <w:jc w:val="center"/>
              <w:rPr>
                <w:rFonts w:ascii="Arial" w:hAnsi="Arial" w:cs="Arial"/>
                <w:color w:val="FF0000"/>
                <w:sz w:val="20"/>
                <w:szCs w:val="20"/>
              </w:rPr>
            </w:pPr>
            <w:r>
              <w:rPr>
                <w:rFonts w:ascii="Arial" w:hAnsi="Arial" w:cs="Arial"/>
                <w:color w:val="FF0000"/>
                <w:sz w:val="20"/>
                <w:szCs w:val="20"/>
              </w:rPr>
              <w:t>PECHO</w:t>
            </w:r>
          </w:p>
        </w:tc>
        <w:tc>
          <w:tcPr>
            <w:tcW w:w="1134" w:type="dxa"/>
            <w:tcBorders>
              <w:top w:val="nil"/>
              <w:left w:val="nil"/>
              <w:bottom w:val="nil"/>
              <w:right w:val="nil"/>
            </w:tcBorders>
            <w:shd w:val="clear" w:color="auto" w:fill="auto"/>
            <w:noWrap/>
            <w:vAlign w:val="center"/>
          </w:tcPr>
          <w:p w:rsidR="00E86103" w:rsidRPr="001E338C" w:rsidRDefault="00E86103" w:rsidP="00101F18">
            <w:pPr>
              <w:ind w:left="-114" w:right="-41"/>
              <w:contextualSpacing/>
              <w:jc w:val="center"/>
              <w:rPr>
                <w:rFonts w:ascii="Arial" w:hAnsi="Arial" w:cs="Arial"/>
                <w:color w:val="FF0000"/>
                <w:sz w:val="20"/>
                <w:szCs w:val="20"/>
              </w:rPr>
            </w:pPr>
            <w:r w:rsidRPr="001E338C">
              <w:rPr>
                <w:rFonts w:ascii="Arial" w:hAnsi="Arial" w:cs="Arial"/>
                <w:color w:val="FF0000"/>
                <w:sz w:val="20"/>
                <w:szCs w:val="20"/>
              </w:rPr>
              <w:t>MIXTO</w:t>
            </w:r>
          </w:p>
        </w:tc>
        <w:tc>
          <w:tcPr>
            <w:tcW w:w="5394" w:type="dxa"/>
            <w:tcBorders>
              <w:top w:val="nil"/>
              <w:left w:val="nil"/>
              <w:bottom w:val="nil"/>
              <w:right w:val="nil"/>
            </w:tcBorders>
            <w:shd w:val="clear" w:color="auto" w:fill="auto"/>
            <w:noWrap/>
            <w:vAlign w:val="center"/>
          </w:tcPr>
          <w:p w:rsidR="00E86103" w:rsidRPr="001E338C" w:rsidRDefault="00E86103" w:rsidP="00101F18">
            <w:pPr>
              <w:ind w:left="-99" w:right="-70" w:firstLine="99"/>
              <w:contextualSpacing/>
              <w:jc w:val="center"/>
              <w:rPr>
                <w:rFonts w:ascii="Arial" w:hAnsi="Arial" w:cs="Arial"/>
                <w:color w:val="FF0000"/>
                <w:sz w:val="20"/>
                <w:szCs w:val="20"/>
              </w:rPr>
            </w:pPr>
            <w:r w:rsidRPr="001E338C">
              <w:rPr>
                <w:rFonts w:ascii="Arial" w:hAnsi="Arial" w:cs="Arial"/>
                <w:color w:val="FF0000"/>
                <w:sz w:val="20"/>
                <w:szCs w:val="20"/>
              </w:rPr>
              <w:t>PRE INF. B</w:t>
            </w:r>
          </w:p>
        </w:tc>
      </w:tr>
      <w:tr w:rsidR="00E86103" w:rsidRPr="001E338C" w:rsidTr="00CE5E33">
        <w:trPr>
          <w:trHeight w:val="360"/>
          <w:jc w:val="center"/>
        </w:trPr>
        <w:tc>
          <w:tcPr>
            <w:tcW w:w="915" w:type="dxa"/>
            <w:tcBorders>
              <w:top w:val="nil"/>
              <w:left w:val="nil"/>
              <w:bottom w:val="nil"/>
              <w:right w:val="nil"/>
            </w:tcBorders>
            <w:shd w:val="clear" w:color="auto" w:fill="auto"/>
            <w:noWrap/>
            <w:vAlign w:val="center"/>
          </w:tcPr>
          <w:p w:rsidR="00E86103" w:rsidRPr="009869DB" w:rsidRDefault="00E86103" w:rsidP="000C4618">
            <w:pPr>
              <w:ind w:right="-55"/>
              <w:contextualSpacing/>
              <w:jc w:val="center"/>
              <w:rPr>
                <w:rFonts w:ascii="Arial" w:hAnsi="Arial" w:cs="Arial"/>
                <w:sz w:val="20"/>
                <w:szCs w:val="20"/>
              </w:rPr>
            </w:pPr>
            <w:r>
              <w:rPr>
                <w:rFonts w:ascii="Arial" w:hAnsi="Arial" w:cs="Arial"/>
                <w:sz w:val="20"/>
                <w:szCs w:val="20"/>
              </w:rPr>
              <w:t>9</w:t>
            </w:r>
          </w:p>
        </w:tc>
        <w:tc>
          <w:tcPr>
            <w:tcW w:w="1077" w:type="dxa"/>
            <w:tcBorders>
              <w:top w:val="nil"/>
              <w:left w:val="nil"/>
              <w:bottom w:val="nil"/>
              <w:right w:val="nil"/>
            </w:tcBorders>
            <w:shd w:val="clear" w:color="auto" w:fill="auto"/>
            <w:noWrap/>
            <w:vAlign w:val="center"/>
          </w:tcPr>
          <w:p w:rsidR="00E86103" w:rsidRPr="001E338C" w:rsidRDefault="00E86103" w:rsidP="0080041D">
            <w:pPr>
              <w:ind w:left="-85" w:right="-39"/>
              <w:contextualSpacing/>
              <w:jc w:val="center"/>
              <w:rPr>
                <w:rFonts w:ascii="Arial" w:hAnsi="Arial" w:cs="Arial"/>
                <w:sz w:val="20"/>
                <w:szCs w:val="20"/>
              </w:rPr>
            </w:pPr>
            <w:r>
              <w:rPr>
                <w:rFonts w:ascii="Arial" w:hAnsi="Arial" w:cs="Arial"/>
                <w:sz w:val="20"/>
                <w:szCs w:val="20"/>
              </w:rPr>
              <w:t>2</w:t>
            </w:r>
            <w:r w:rsidRPr="001E338C">
              <w:rPr>
                <w:rFonts w:ascii="Arial" w:hAnsi="Arial" w:cs="Arial"/>
                <w:sz w:val="20"/>
                <w:szCs w:val="20"/>
              </w:rPr>
              <w:t>00 mts.</w:t>
            </w:r>
          </w:p>
        </w:tc>
        <w:tc>
          <w:tcPr>
            <w:tcW w:w="1560" w:type="dxa"/>
            <w:tcBorders>
              <w:top w:val="nil"/>
              <w:left w:val="nil"/>
              <w:bottom w:val="nil"/>
              <w:right w:val="nil"/>
            </w:tcBorders>
            <w:shd w:val="clear" w:color="auto" w:fill="auto"/>
            <w:noWrap/>
            <w:vAlign w:val="center"/>
          </w:tcPr>
          <w:p w:rsidR="00E86103" w:rsidRPr="001E338C" w:rsidRDefault="00E86103" w:rsidP="0080041D">
            <w:pPr>
              <w:ind w:left="-101" w:right="-26"/>
              <w:contextualSpacing/>
              <w:jc w:val="center"/>
              <w:rPr>
                <w:rFonts w:ascii="Arial" w:hAnsi="Arial" w:cs="Arial"/>
                <w:sz w:val="20"/>
                <w:szCs w:val="20"/>
              </w:rPr>
            </w:pPr>
            <w:r w:rsidRPr="001E338C">
              <w:rPr>
                <w:rFonts w:ascii="Arial" w:hAnsi="Arial" w:cs="Arial"/>
                <w:sz w:val="20"/>
                <w:szCs w:val="20"/>
              </w:rPr>
              <w:t>LIBRE</w:t>
            </w:r>
          </w:p>
        </w:tc>
        <w:tc>
          <w:tcPr>
            <w:tcW w:w="1134" w:type="dxa"/>
            <w:tcBorders>
              <w:top w:val="nil"/>
              <w:left w:val="nil"/>
              <w:bottom w:val="nil"/>
              <w:right w:val="nil"/>
            </w:tcBorders>
            <w:shd w:val="clear" w:color="auto" w:fill="auto"/>
            <w:noWrap/>
            <w:vAlign w:val="center"/>
          </w:tcPr>
          <w:p w:rsidR="00E86103" w:rsidRPr="001E338C" w:rsidRDefault="00E86103" w:rsidP="0080041D">
            <w:pPr>
              <w:ind w:left="-114" w:right="-41"/>
              <w:contextualSpacing/>
              <w:jc w:val="center"/>
              <w:rPr>
                <w:rFonts w:ascii="Arial" w:hAnsi="Arial" w:cs="Arial"/>
                <w:sz w:val="20"/>
                <w:szCs w:val="20"/>
              </w:rPr>
            </w:pPr>
            <w:r w:rsidRPr="001E338C">
              <w:rPr>
                <w:rFonts w:ascii="Arial" w:hAnsi="Arial" w:cs="Arial"/>
                <w:sz w:val="20"/>
                <w:szCs w:val="20"/>
              </w:rPr>
              <w:t>VARONES</w:t>
            </w:r>
          </w:p>
        </w:tc>
        <w:tc>
          <w:tcPr>
            <w:tcW w:w="5394" w:type="dxa"/>
            <w:tcBorders>
              <w:top w:val="nil"/>
              <w:left w:val="nil"/>
              <w:bottom w:val="nil"/>
              <w:right w:val="nil"/>
            </w:tcBorders>
            <w:shd w:val="clear" w:color="auto" w:fill="auto"/>
            <w:noWrap/>
            <w:vAlign w:val="center"/>
          </w:tcPr>
          <w:p w:rsidR="00E86103" w:rsidRPr="001E338C" w:rsidRDefault="00E86103" w:rsidP="0080041D">
            <w:pPr>
              <w:ind w:left="-99" w:right="-70" w:firstLine="99"/>
              <w:contextualSpacing/>
              <w:jc w:val="center"/>
              <w:rPr>
                <w:rFonts w:ascii="Arial" w:hAnsi="Arial" w:cs="Arial"/>
                <w:sz w:val="20"/>
                <w:szCs w:val="20"/>
              </w:rPr>
            </w:pPr>
            <w:r w:rsidRPr="001E338C">
              <w:rPr>
                <w:rFonts w:ascii="Arial" w:hAnsi="Arial" w:cs="Arial"/>
                <w:sz w:val="20"/>
                <w:szCs w:val="20"/>
              </w:rPr>
              <w:t>MENORES</w:t>
            </w:r>
            <w:r>
              <w:rPr>
                <w:rFonts w:ascii="Arial" w:hAnsi="Arial" w:cs="Arial"/>
                <w:sz w:val="20"/>
                <w:szCs w:val="20"/>
              </w:rPr>
              <w:t xml:space="preserve"> 2</w:t>
            </w:r>
            <w:r w:rsidRPr="001E338C">
              <w:rPr>
                <w:rFonts w:ascii="Arial" w:hAnsi="Arial" w:cs="Arial"/>
                <w:sz w:val="20"/>
                <w:szCs w:val="20"/>
              </w:rPr>
              <w:t>-CADETES-JUVENILES Y 1ra.</w:t>
            </w:r>
          </w:p>
        </w:tc>
      </w:tr>
      <w:tr w:rsidR="00E86103" w:rsidRPr="001E338C" w:rsidTr="00CE5E33">
        <w:trPr>
          <w:trHeight w:val="360"/>
          <w:jc w:val="center"/>
        </w:trPr>
        <w:tc>
          <w:tcPr>
            <w:tcW w:w="915" w:type="dxa"/>
            <w:tcBorders>
              <w:top w:val="nil"/>
              <w:left w:val="nil"/>
              <w:bottom w:val="nil"/>
              <w:right w:val="nil"/>
            </w:tcBorders>
            <w:shd w:val="clear" w:color="auto" w:fill="auto"/>
            <w:noWrap/>
            <w:vAlign w:val="center"/>
          </w:tcPr>
          <w:p w:rsidR="00E86103" w:rsidRPr="001E338C" w:rsidRDefault="00E86103" w:rsidP="004106B9">
            <w:pPr>
              <w:ind w:right="-55"/>
              <w:contextualSpacing/>
              <w:jc w:val="center"/>
              <w:rPr>
                <w:rFonts w:ascii="Arial" w:hAnsi="Arial" w:cs="Arial"/>
                <w:sz w:val="20"/>
                <w:szCs w:val="20"/>
              </w:rPr>
            </w:pPr>
            <w:r>
              <w:rPr>
                <w:rFonts w:ascii="Arial" w:hAnsi="Arial" w:cs="Arial"/>
                <w:sz w:val="20"/>
                <w:szCs w:val="20"/>
              </w:rPr>
              <w:t>10</w:t>
            </w:r>
          </w:p>
        </w:tc>
        <w:tc>
          <w:tcPr>
            <w:tcW w:w="1077" w:type="dxa"/>
            <w:tcBorders>
              <w:top w:val="nil"/>
              <w:left w:val="nil"/>
              <w:bottom w:val="nil"/>
              <w:right w:val="nil"/>
            </w:tcBorders>
            <w:shd w:val="clear" w:color="auto" w:fill="auto"/>
            <w:noWrap/>
            <w:vAlign w:val="center"/>
          </w:tcPr>
          <w:p w:rsidR="00E86103" w:rsidRPr="001E338C" w:rsidRDefault="00E86103" w:rsidP="004106B9">
            <w:pPr>
              <w:ind w:left="-85" w:right="-39"/>
              <w:contextualSpacing/>
              <w:jc w:val="center"/>
              <w:rPr>
                <w:rFonts w:ascii="Arial" w:hAnsi="Arial" w:cs="Arial"/>
                <w:sz w:val="20"/>
                <w:szCs w:val="20"/>
              </w:rPr>
            </w:pPr>
            <w:r>
              <w:rPr>
                <w:rFonts w:ascii="Arial" w:hAnsi="Arial" w:cs="Arial"/>
                <w:sz w:val="20"/>
                <w:szCs w:val="20"/>
              </w:rPr>
              <w:t>20</w:t>
            </w:r>
            <w:r w:rsidRPr="001E338C">
              <w:rPr>
                <w:rFonts w:ascii="Arial" w:hAnsi="Arial" w:cs="Arial"/>
                <w:sz w:val="20"/>
                <w:szCs w:val="20"/>
              </w:rPr>
              <w:t>0 mts.</w:t>
            </w:r>
          </w:p>
        </w:tc>
        <w:tc>
          <w:tcPr>
            <w:tcW w:w="1560" w:type="dxa"/>
            <w:tcBorders>
              <w:top w:val="nil"/>
              <w:left w:val="nil"/>
              <w:bottom w:val="nil"/>
              <w:right w:val="nil"/>
            </w:tcBorders>
            <w:shd w:val="clear" w:color="auto" w:fill="auto"/>
            <w:noWrap/>
            <w:vAlign w:val="center"/>
          </w:tcPr>
          <w:p w:rsidR="00E86103" w:rsidRPr="001E338C" w:rsidRDefault="00E86103" w:rsidP="000C4618">
            <w:pPr>
              <w:ind w:left="-101" w:right="-26"/>
              <w:contextualSpacing/>
              <w:jc w:val="center"/>
              <w:rPr>
                <w:rFonts w:ascii="Arial" w:hAnsi="Arial" w:cs="Arial"/>
                <w:sz w:val="20"/>
                <w:szCs w:val="20"/>
              </w:rPr>
            </w:pPr>
            <w:r>
              <w:rPr>
                <w:rFonts w:ascii="Arial" w:hAnsi="Arial" w:cs="Arial"/>
                <w:sz w:val="20"/>
                <w:szCs w:val="20"/>
              </w:rPr>
              <w:t>COMBINADOS</w:t>
            </w:r>
          </w:p>
        </w:tc>
        <w:tc>
          <w:tcPr>
            <w:tcW w:w="1134" w:type="dxa"/>
            <w:tcBorders>
              <w:top w:val="nil"/>
              <w:left w:val="nil"/>
              <w:bottom w:val="nil"/>
              <w:right w:val="nil"/>
            </w:tcBorders>
            <w:shd w:val="clear" w:color="auto" w:fill="auto"/>
            <w:noWrap/>
            <w:vAlign w:val="center"/>
          </w:tcPr>
          <w:p w:rsidR="00E86103" w:rsidRPr="001E338C" w:rsidRDefault="00E86103" w:rsidP="004106B9">
            <w:pPr>
              <w:ind w:left="-114" w:right="-41"/>
              <w:contextualSpacing/>
              <w:jc w:val="center"/>
              <w:rPr>
                <w:rFonts w:ascii="Arial" w:hAnsi="Arial" w:cs="Arial"/>
                <w:sz w:val="20"/>
                <w:szCs w:val="20"/>
              </w:rPr>
            </w:pPr>
            <w:r w:rsidRPr="001E338C">
              <w:rPr>
                <w:rFonts w:ascii="Arial" w:hAnsi="Arial" w:cs="Arial"/>
                <w:sz w:val="20"/>
                <w:szCs w:val="20"/>
              </w:rPr>
              <w:t>MUJERES</w:t>
            </w:r>
          </w:p>
        </w:tc>
        <w:tc>
          <w:tcPr>
            <w:tcW w:w="5394" w:type="dxa"/>
            <w:tcBorders>
              <w:top w:val="nil"/>
              <w:left w:val="nil"/>
              <w:bottom w:val="nil"/>
              <w:right w:val="nil"/>
            </w:tcBorders>
            <w:shd w:val="clear" w:color="auto" w:fill="auto"/>
            <w:noWrap/>
            <w:vAlign w:val="center"/>
          </w:tcPr>
          <w:p w:rsidR="00E86103" w:rsidRPr="001E338C" w:rsidRDefault="00E86103" w:rsidP="004106B9">
            <w:pPr>
              <w:ind w:left="-99" w:right="-70" w:firstLine="99"/>
              <w:contextualSpacing/>
              <w:jc w:val="center"/>
              <w:rPr>
                <w:rFonts w:ascii="Arial" w:hAnsi="Arial" w:cs="Arial"/>
                <w:sz w:val="20"/>
                <w:szCs w:val="20"/>
              </w:rPr>
            </w:pPr>
            <w:r w:rsidRPr="001E338C">
              <w:rPr>
                <w:rFonts w:ascii="Arial" w:hAnsi="Arial" w:cs="Arial"/>
                <w:sz w:val="20"/>
                <w:szCs w:val="20"/>
              </w:rPr>
              <w:t>MENORES</w:t>
            </w:r>
            <w:r w:rsidR="00746526">
              <w:rPr>
                <w:rFonts w:ascii="Arial" w:hAnsi="Arial" w:cs="Arial"/>
                <w:sz w:val="20"/>
                <w:szCs w:val="20"/>
              </w:rPr>
              <w:t xml:space="preserve"> 2</w:t>
            </w:r>
            <w:r>
              <w:rPr>
                <w:rFonts w:ascii="Arial" w:hAnsi="Arial" w:cs="Arial"/>
                <w:sz w:val="20"/>
                <w:szCs w:val="20"/>
              </w:rPr>
              <w:t xml:space="preserve"> </w:t>
            </w:r>
            <w:r w:rsidRPr="001E338C">
              <w:rPr>
                <w:rFonts w:ascii="Arial" w:hAnsi="Arial" w:cs="Arial"/>
                <w:sz w:val="20"/>
                <w:szCs w:val="20"/>
              </w:rPr>
              <w:t>-CADETES-JUVENILES Y 1ra.</w:t>
            </w:r>
          </w:p>
        </w:tc>
      </w:tr>
      <w:tr w:rsidR="00E86103" w:rsidRPr="001E338C" w:rsidTr="00CE5E33">
        <w:trPr>
          <w:trHeight w:val="360"/>
          <w:jc w:val="center"/>
        </w:trPr>
        <w:tc>
          <w:tcPr>
            <w:tcW w:w="915" w:type="dxa"/>
            <w:tcBorders>
              <w:top w:val="nil"/>
              <w:left w:val="nil"/>
              <w:bottom w:val="nil"/>
              <w:right w:val="nil"/>
            </w:tcBorders>
            <w:shd w:val="clear" w:color="auto" w:fill="auto"/>
            <w:noWrap/>
            <w:vAlign w:val="center"/>
          </w:tcPr>
          <w:p w:rsidR="00E86103" w:rsidRPr="009869DB" w:rsidRDefault="00E86103" w:rsidP="0080041D">
            <w:pPr>
              <w:ind w:right="-55"/>
              <w:contextualSpacing/>
              <w:jc w:val="center"/>
              <w:rPr>
                <w:rFonts w:ascii="Arial" w:hAnsi="Arial" w:cs="Arial"/>
                <w:color w:val="FF0000"/>
                <w:sz w:val="20"/>
                <w:szCs w:val="20"/>
              </w:rPr>
            </w:pPr>
            <w:r>
              <w:rPr>
                <w:rFonts w:ascii="Arial" w:hAnsi="Arial" w:cs="Arial"/>
                <w:color w:val="FF0000"/>
                <w:sz w:val="20"/>
                <w:szCs w:val="20"/>
              </w:rPr>
              <w:t>11</w:t>
            </w:r>
          </w:p>
        </w:tc>
        <w:tc>
          <w:tcPr>
            <w:tcW w:w="1077" w:type="dxa"/>
            <w:tcBorders>
              <w:top w:val="nil"/>
              <w:left w:val="nil"/>
              <w:bottom w:val="nil"/>
              <w:right w:val="nil"/>
            </w:tcBorders>
            <w:shd w:val="clear" w:color="auto" w:fill="auto"/>
            <w:noWrap/>
            <w:vAlign w:val="center"/>
          </w:tcPr>
          <w:p w:rsidR="00E86103" w:rsidRPr="001E338C" w:rsidRDefault="00E86103" w:rsidP="0080041D">
            <w:pPr>
              <w:ind w:left="-85" w:right="-39"/>
              <w:contextualSpacing/>
              <w:jc w:val="center"/>
              <w:rPr>
                <w:rFonts w:ascii="Arial" w:hAnsi="Arial" w:cs="Arial"/>
                <w:color w:val="FF0000"/>
                <w:sz w:val="20"/>
                <w:szCs w:val="20"/>
              </w:rPr>
            </w:pPr>
            <w:r>
              <w:rPr>
                <w:rFonts w:ascii="Arial" w:hAnsi="Arial" w:cs="Arial"/>
                <w:color w:val="FF0000"/>
                <w:sz w:val="20"/>
                <w:szCs w:val="20"/>
              </w:rPr>
              <w:t>2</w:t>
            </w:r>
            <w:r w:rsidRPr="001E338C">
              <w:rPr>
                <w:rFonts w:ascii="Arial" w:hAnsi="Arial" w:cs="Arial"/>
                <w:color w:val="FF0000"/>
                <w:sz w:val="20"/>
                <w:szCs w:val="20"/>
              </w:rPr>
              <w:t>00 mts.</w:t>
            </w:r>
          </w:p>
        </w:tc>
        <w:tc>
          <w:tcPr>
            <w:tcW w:w="1560" w:type="dxa"/>
            <w:tcBorders>
              <w:top w:val="nil"/>
              <w:left w:val="nil"/>
              <w:bottom w:val="nil"/>
              <w:right w:val="nil"/>
            </w:tcBorders>
            <w:shd w:val="clear" w:color="auto" w:fill="auto"/>
            <w:noWrap/>
            <w:vAlign w:val="center"/>
          </w:tcPr>
          <w:p w:rsidR="00E86103" w:rsidRPr="001E338C" w:rsidRDefault="00E86103" w:rsidP="000C4618">
            <w:pPr>
              <w:ind w:left="-101" w:right="-26"/>
              <w:contextualSpacing/>
              <w:jc w:val="center"/>
              <w:rPr>
                <w:rFonts w:ascii="Arial" w:hAnsi="Arial" w:cs="Arial"/>
                <w:color w:val="FF0000"/>
                <w:sz w:val="20"/>
                <w:szCs w:val="20"/>
              </w:rPr>
            </w:pPr>
            <w:r>
              <w:rPr>
                <w:rFonts w:ascii="Arial" w:hAnsi="Arial" w:cs="Arial"/>
                <w:color w:val="FF0000"/>
                <w:sz w:val="20"/>
                <w:szCs w:val="20"/>
              </w:rPr>
              <w:t>COMBINADO</w:t>
            </w:r>
          </w:p>
        </w:tc>
        <w:tc>
          <w:tcPr>
            <w:tcW w:w="1134" w:type="dxa"/>
            <w:tcBorders>
              <w:top w:val="nil"/>
              <w:left w:val="nil"/>
              <w:bottom w:val="nil"/>
              <w:right w:val="nil"/>
            </w:tcBorders>
            <w:shd w:val="clear" w:color="auto" w:fill="auto"/>
            <w:noWrap/>
            <w:vAlign w:val="center"/>
          </w:tcPr>
          <w:p w:rsidR="00E86103" w:rsidRPr="001E338C" w:rsidRDefault="00E86103" w:rsidP="0080041D">
            <w:pPr>
              <w:ind w:left="-114" w:right="-41"/>
              <w:contextualSpacing/>
              <w:jc w:val="center"/>
              <w:rPr>
                <w:rFonts w:ascii="Arial" w:hAnsi="Arial" w:cs="Arial"/>
                <w:color w:val="FF0000"/>
                <w:sz w:val="20"/>
                <w:szCs w:val="20"/>
              </w:rPr>
            </w:pPr>
            <w:r w:rsidRPr="001E338C">
              <w:rPr>
                <w:rFonts w:ascii="Arial" w:hAnsi="Arial" w:cs="Arial"/>
                <w:color w:val="FF0000"/>
                <w:sz w:val="20"/>
                <w:szCs w:val="20"/>
              </w:rPr>
              <w:t>VARONES</w:t>
            </w:r>
          </w:p>
        </w:tc>
        <w:tc>
          <w:tcPr>
            <w:tcW w:w="5394" w:type="dxa"/>
            <w:tcBorders>
              <w:top w:val="nil"/>
              <w:left w:val="nil"/>
              <w:bottom w:val="nil"/>
              <w:right w:val="nil"/>
            </w:tcBorders>
            <w:shd w:val="clear" w:color="auto" w:fill="auto"/>
            <w:noWrap/>
            <w:vAlign w:val="center"/>
          </w:tcPr>
          <w:p w:rsidR="00E86103" w:rsidRPr="001E338C" w:rsidRDefault="00A870BE" w:rsidP="0080041D">
            <w:pPr>
              <w:ind w:left="-99" w:right="-70" w:firstLine="99"/>
              <w:contextualSpacing/>
              <w:jc w:val="center"/>
              <w:rPr>
                <w:rFonts w:ascii="Arial" w:hAnsi="Arial" w:cs="Arial"/>
                <w:color w:val="FF0000"/>
                <w:sz w:val="20"/>
                <w:szCs w:val="20"/>
              </w:rPr>
            </w:pPr>
            <w:r>
              <w:rPr>
                <w:rFonts w:ascii="Arial" w:hAnsi="Arial" w:cs="Arial"/>
                <w:color w:val="FF0000"/>
                <w:sz w:val="20"/>
                <w:szCs w:val="20"/>
              </w:rPr>
              <w:t>INFANT- MENORES -</w:t>
            </w:r>
            <w:r w:rsidR="00E86103" w:rsidRPr="001E338C">
              <w:rPr>
                <w:rFonts w:ascii="Arial" w:hAnsi="Arial" w:cs="Arial"/>
                <w:color w:val="FF0000"/>
                <w:sz w:val="20"/>
                <w:szCs w:val="20"/>
              </w:rPr>
              <w:t>CAD. (PROMOCIONALES)</w:t>
            </w:r>
          </w:p>
        </w:tc>
      </w:tr>
      <w:tr w:rsidR="00E86103" w:rsidRPr="001E338C" w:rsidTr="00CE5E33">
        <w:trPr>
          <w:trHeight w:val="360"/>
          <w:jc w:val="center"/>
        </w:trPr>
        <w:tc>
          <w:tcPr>
            <w:tcW w:w="915" w:type="dxa"/>
            <w:tcBorders>
              <w:top w:val="nil"/>
              <w:left w:val="nil"/>
              <w:bottom w:val="nil"/>
              <w:right w:val="nil"/>
            </w:tcBorders>
            <w:shd w:val="clear" w:color="auto" w:fill="auto"/>
            <w:noWrap/>
            <w:vAlign w:val="center"/>
          </w:tcPr>
          <w:p w:rsidR="00E86103" w:rsidRPr="009869DB" w:rsidRDefault="00E86103" w:rsidP="004106B9">
            <w:pPr>
              <w:ind w:right="-55"/>
              <w:contextualSpacing/>
              <w:jc w:val="center"/>
              <w:rPr>
                <w:rFonts w:ascii="Arial" w:hAnsi="Arial" w:cs="Arial"/>
                <w:color w:val="FF0000"/>
                <w:sz w:val="20"/>
                <w:szCs w:val="20"/>
              </w:rPr>
            </w:pPr>
            <w:r>
              <w:rPr>
                <w:rFonts w:ascii="Arial" w:hAnsi="Arial" w:cs="Arial"/>
                <w:color w:val="FF0000"/>
                <w:sz w:val="20"/>
                <w:szCs w:val="20"/>
              </w:rPr>
              <w:t>12</w:t>
            </w:r>
          </w:p>
        </w:tc>
        <w:tc>
          <w:tcPr>
            <w:tcW w:w="1077" w:type="dxa"/>
            <w:tcBorders>
              <w:top w:val="nil"/>
              <w:left w:val="nil"/>
              <w:bottom w:val="nil"/>
              <w:right w:val="nil"/>
            </w:tcBorders>
            <w:shd w:val="clear" w:color="auto" w:fill="auto"/>
            <w:noWrap/>
            <w:vAlign w:val="center"/>
          </w:tcPr>
          <w:p w:rsidR="00E86103" w:rsidRPr="001E338C" w:rsidRDefault="00E86103" w:rsidP="004106B9">
            <w:pPr>
              <w:ind w:left="-85" w:right="-39"/>
              <w:contextualSpacing/>
              <w:jc w:val="center"/>
              <w:rPr>
                <w:rFonts w:ascii="Arial" w:hAnsi="Arial" w:cs="Arial"/>
                <w:color w:val="FF0000"/>
                <w:sz w:val="20"/>
                <w:szCs w:val="20"/>
              </w:rPr>
            </w:pPr>
            <w:r>
              <w:rPr>
                <w:rFonts w:ascii="Arial" w:hAnsi="Arial" w:cs="Arial"/>
                <w:color w:val="FF0000"/>
                <w:sz w:val="20"/>
                <w:szCs w:val="20"/>
              </w:rPr>
              <w:t>1</w:t>
            </w:r>
            <w:r w:rsidRPr="001E338C">
              <w:rPr>
                <w:rFonts w:ascii="Arial" w:hAnsi="Arial" w:cs="Arial"/>
                <w:color w:val="FF0000"/>
                <w:sz w:val="20"/>
                <w:szCs w:val="20"/>
              </w:rPr>
              <w:t>00 mts.</w:t>
            </w:r>
          </w:p>
        </w:tc>
        <w:tc>
          <w:tcPr>
            <w:tcW w:w="1560" w:type="dxa"/>
            <w:tcBorders>
              <w:top w:val="nil"/>
              <w:left w:val="nil"/>
              <w:bottom w:val="nil"/>
              <w:right w:val="nil"/>
            </w:tcBorders>
            <w:shd w:val="clear" w:color="auto" w:fill="auto"/>
            <w:noWrap/>
            <w:vAlign w:val="center"/>
          </w:tcPr>
          <w:p w:rsidR="00E86103" w:rsidRPr="001E338C" w:rsidRDefault="00E86103" w:rsidP="004106B9">
            <w:pPr>
              <w:ind w:left="-101" w:right="-26"/>
              <w:contextualSpacing/>
              <w:jc w:val="center"/>
              <w:rPr>
                <w:rFonts w:ascii="Arial" w:hAnsi="Arial" w:cs="Arial"/>
                <w:color w:val="FF0000"/>
                <w:sz w:val="20"/>
                <w:szCs w:val="20"/>
              </w:rPr>
            </w:pPr>
            <w:r>
              <w:rPr>
                <w:rFonts w:ascii="Arial" w:hAnsi="Arial" w:cs="Arial"/>
                <w:color w:val="FF0000"/>
                <w:sz w:val="20"/>
                <w:szCs w:val="20"/>
              </w:rPr>
              <w:t>PECHO</w:t>
            </w:r>
          </w:p>
        </w:tc>
        <w:tc>
          <w:tcPr>
            <w:tcW w:w="1134" w:type="dxa"/>
            <w:tcBorders>
              <w:top w:val="nil"/>
              <w:left w:val="nil"/>
              <w:bottom w:val="nil"/>
              <w:right w:val="nil"/>
            </w:tcBorders>
            <w:shd w:val="clear" w:color="auto" w:fill="auto"/>
            <w:noWrap/>
            <w:vAlign w:val="center"/>
          </w:tcPr>
          <w:p w:rsidR="00E86103" w:rsidRPr="001E338C" w:rsidRDefault="00E86103" w:rsidP="004106B9">
            <w:pPr>
              <w:ind w:left="-114" w:right="-41"/>
              <w:contextualSpacing/>
              <w:jc w:val="center"/>
              <w:rPr>
                <w:rFonts w:ascii="Arial" w:hAnsi="Arial" w:cs="Arial"/>
                <w:color w:val="FF0000"/>
                <w:sz w:val="20"/>
                <w:szCs w:val="20"/>
              </w:rPr>
            </w:pPr>
            <w:r w:rsidRPr="001E338C">
              <w:rPr>
                <w:rFonts w:ascii="Arial" w:hAnsi="Arial" w:cs="Arial"/>
                <w:color w:val="FF0000"/>
                <w:sz w:val="20"/>
                <w:szCs w:val="20"/>
              </w:rPr>
              <w:t>MUJERES</w:t>
            </w:r>
          </w:p>
        </w:tc>
        <w:tc>
          <w:tcPr>
            <w:tcW w:w="5394" w:type="dxa"/>
            <w:tcBorders>
              <w:top w:val="nil"/>
              <w:left w:val="nil"/>
              <w:bottom w:val="nil"/>
              <w:right w:val="nil"/>
            </w:tcBorders>
            <w:shd w:val="clear" w:color="auto" w:fill="auto"/>
            <w:noWrap/>
            <w:vAlign w:val="center"/>
          </w:tcPr>
          <w:p w:rsidR="00E86103" w:rsidRPr="001E338C" w:rsidRDefault="00A870BE" w:rsidP="004106B9">
            <w:pPr>
              <w:ind w:left="-99" w:right="-70" w:firstLine="99"/>
              <w:contextualSpacing/>
              <w:jc w:val="center"/>
              <w:rPr>
                <w:rFonts w:ascii="Arial" w:hAnsi="Arial" w:cs="Arial"/>
                <w:color w:val="FF0000"/>
                <w:sz w:val="20"/>
                <w:szCs w:val="20"/>
              </w:rPr>
            </w:pPr>
            <w:r>
              <w:rPr>
                <w:rFonts w:ascii="Arial" w:hAnsi="Arial" w:cs="Arial"/>
                <w:color w:val="FF0000"/>
                <w:sz w:val="20"/>
                <w:szCs w:val="20"/>
              </w:rPr>
              <w:t xml:space="preserve">MENORES –CAD y JUV  </w:t>
            </w:r>
            <w:r w:rsidR="00E86103" w:rsidRPr="001E338C">
              <w:rPr>
                <w:rFonts w:ascii="Arial" w:hAnsi="Arial" w:cs="Arial"/>
                <w:color w:val="FF0000"/>
                <w:sz w:val="20"/>
                <w:szCs w:val="20"/>
              </w:rPr>
              <w:t>(PROMOCIONALES)</w:t>
            </w:r>
          </w:p>
        </w:tc>
      </w:tr>
      <w:tr w:rsidR="00E86103" w:rsidRPr="000C4618" w:rsidTr="00CE5E33">
        <w:trPr>
          <w:trHeight w:val="360"/>
          <w:jc w:val="center"/>
        </w:trPr>
        <w:tc>
          <w:tcPr>
            <w:tcW w:w="915" w:type="dxa"/>
            <w:tcBorders>
              <w:top w:val="nil"/>
              <w:left w:val="nil"/>
              <w:bottom w:val="nil"/>
              <w:right w:val="nil"/>
            </w:tcBorders>
            <w:shd w:val="clear" w:color="auto" w:fill="auto"/>
            <w:noWrap/>
            <w:vAlign w:val="center"/>
          </w:tcPr>
          <w:p w:rsidR="00E86103" w:rsidRPr="000C4618" w:rsidRDefault="00E86103" w:rsidP="0080041D">
            <w:pPr>
              <w:ind w:right="-55"/>
              <w:contextualSpacing/>
              <w:jc w:val="center"/>
              <w:rPr>
                <w:rFonts w:ascii="Arial" w:hAnsi="Arial" w:cs="Arial"/>
                <w:color w:val="FF0000"/>
                <w:sz w:val="20"/>
                <w:szCs w:val="20"/>
              </w:rPr>
            </w:pPr>
            <w:r w:rsidRPr="000C4618">
              <w:rPr>
                <w:rFonts w:ascii="Arial" w:hAnsi="Arial" w:cs="Arial"/>
                <w:color w:val="FF0000"/>
                <w:sz w:val="20"/>
                <w:szCs w:val="20"/>
              </w:rPr>
              <w:t>13</w:t>
            </w:r>
          </w:p>
        </w:tc>
        <w:tc>
          <w:tcPr>
            <w:tcW w:w="1077" w:type="dxa"/>
            <w:tcBorders>
              <w:top w:val="nil"/>
              <w:left w:val="nil"/>
              <w:bottom w:val="nil"/>
              <w:right w:val="nil"/>
            </w:tcBorders>
            <w:shd w:val="clear" w:color="auto" w:fill="auto"/>
            <w:noWrap/>
            <w:vAlign w:val="center"/>
          </w:tcPr>
          <w:p w:rsidR="00E86103" w:rsidRPr="000C4618" w:rsidRDefault="00E86103" w:rsidP="0080041D">
            <w:pPr>
              <w:ind w:left="-85" w:right="-39"/>
              <w:contextualSpacing/>
              <w:jc w:val="center"/>
              <w:rPr>
                <w:rFonts w:ascii="Arial" w:hAnsi="Arial" w:cs="Arial"/>
                <w:color w:val="FF0000"/>
                <w:sz w:val="20"/>
                <w:szCs w:val="20"/>
              </w:rPr>
            </w:pPr>
            <w:r w:rsidRPr="000C4618">
              <w:rPr>
                <w:rFonts w:ascii="Arial" w:hAnsi="Arial" w:cs="Arial"/>
                <w:color w:val="FF0000"/>
                <w:sz w:val="20"/>
                <w:szCs w:val="20"/>
              </w:rPr>
              <w:t>50 mts.</w:t>
            </w:r>
          </w:p>
        </w:tc>
        <w:tc>
          <w:tcPr>
            <w:tcW w:w="1560" w:type="dxa"/>
            <w:tcBorders>
              <w:top w:val="nil"/>
              <w:left w:val="nil"/>
              <w:bottom w:val="nil"/>
              <w:right w:val="nil"/>
            </w:tcBorders>
            <w:shd w:val="clear" w:color="auto" w:fill="auto"/>
            <w:noWrap/>
            <w:vAlign w:val="center"/>
          </w:tcPr>
          <w:p w:rsidR="00E86103" w:rsidRPr="000C4618" w:rsidRDefault="00E86103" w:rsidP="000C4618">
            <w:pPr>
              <w:ind w:left="-101" w:right="-26"/>
              <w:contextualSpacing/>
              <w:jc w:val="center"/>
              <w:rPr>
                <w:rFonts w:ascii="Arial" w:hAnsi="Arial" w:cs="Arial"/>
                <w:color w:val="FF0000"/>
                <w:sz w:val="20"/>
                <w:szCs w:val="20"/>
              </w:rPr>
            </w:pPr>
            <w:r w:rsidRPr="000C4618">
              <w:rPr>
                <w:rFonts w:ascii="Arial" w:hAnsi="Arial" w:cs="Arial"/>
                <w:color w:val="FF0000"/>
                <w:sz w:val="20"/>
                <w:szCs w:val="20"/>
              </w:rPr>
              <w:t>PECHO</w:t>
            </w:r>
          </w:p>
        </w:tc>
        <w:tc>
          <w:tcPr>
            <w:tcW w:w="1134" w:type="dxa"/>
            <w:tcBorders>
              <w:top w:val="nil"/>
              <w:left w:val="nil"/>
              <w:bottom w:val="nil"/>
              <w:right w:val="nil"/>
            </w:tcBorders>
            <w:shd w:val="clear" w:color="auto" w:fill="auto"/>
            <w:noWrap/>
            <w:vAlign w:val="center"/>
          </w:tcPr>
          <w:p w:rsidR="00E86103" w:rsidRPr="000C4618" w:rsidRDefault="00E86103" w:rsidP="0080041D">
            <w:pPr>
              <w:ind w:left="-114" w:right="-41"/>
              <w:contextualSpacing/>
              <w:jc w:val="center"/>
              <w:rPr>
                <w:rFonts w:ascii="Arial" w:hAnsi="Arial" w:cs="Arial"/>
                <w:color w:val="FF0000"/>
                <w:sz w:val="20"/>
                <w:szCs w:val="20"/>
              </w:rPr>
            </w:pPr>
            <w:r w:rsidRPr="000C4618">
              <w:rPr>
                <w:rFonts w:ascii="Arial" w:hAnsi="Arial" w:cs="Arial"/>
                <w:color w:val="FF0000"/>
                <w:sz w:val="20"/>
                <w:szCs w:val="20"/>
              </w:rPr>
              <w:t>MUJERES</w:t>
            </w:r>
          </w:p>
        </w:tc>
        <w:tc>
          <w:tcPr>
            <w:tcW w:w="5394" w:type="dxa"/>
            <w:tcBorders>
              <w:top w:val="nil"/>
              <w:left w:val="nil"/>
              <w:bottom w:val="nil"/>
              <w:right w:val="nil"/>
            </w:tcBorders>
            <w:shd w:val="clear" w:color="auto" w:fill="auto"/>
            <w:noWrap/>
            <w:vAlign w:val="center"/>
          </w:tcPr>
          <w:p w:rsidR="00E86103" w:rsidRPr="000C4618" w:rsidRDefault="00E86103" w:rsidP="000C4618">
            <w:pPr>
              <w:ind w:left="-99" w:right="-70" w:firstLine="99"/>
              <w:contextualSpacing/>
              <w:jc w:val="center"/>
              <w:rPr>
                <w:rFonts w:ascii="Arial" w:hAnsi="Arial" w:cs="Arial"/>
                <w:color w:val="FF0000"/>
                <w:sz w:val="20"/>
                <w:szCs w:val="20"/>
              </w:rPr>
            </w:pPr>
            <w:r w:rsidRPr="000C4618">
              <w:rPr>
                <w:rFonts w:ascii="Arial" w:hAnsi="Arial" w:cs="Arial"/>
                <w:color w:val="FF0000"/>
                <w:sz w:val="20"/>
                <w:szCs w:val="20"/>
              </w:rPr>
              <w:t>INFANTILES</w:t>
            </w:r>
          </w:p>
        </w:tc>
      </w:tr>
      <w:tr w:rsidR="00E86103" w:rsidRPr="001E338C" w:rsidTr="00CE5E33">
        <w:trPr>
          <w:trHeight w:val="360"/>
          <w:jc w:val="center"/>
        </w:trPr>
        <w:tc>
          <w:tcPr>
            <w:tcW w:w="915" w:type="dxa"/>
            <w:tcBorders>
              <w:top w:val="nil"/>
              <w:left w:val="nil"/>
              <w:bottom w:val="nil"/>
              <w:right w:val="nil"/>
            </w:tcBorders>
            <w:shd w:val="clear" w:color="auto" w:fill="auto"/>
            <w:noWrap/>
            <w:vAlign w:val="center"/>
          </w:tcPr>
          <w:p w:rsidR="00E86103" w:rsidRPr="001E338C" w:rsidRDefault="00E86103" w:rsidP="00913566">
            <w:pPr>
              <w:ind w:right="-55"/>
              <w:contextualSpacing/>
              <w:jc w:val="center"/>
              <w:rPr>
                <w:rFonts w:ascii="Arial" w:hAnsi="Arial" w:cs="Arial"/>
                <w:sz w:val="20"/>
                <w:szCs w:val="20"/>
              </w:rPr>
            </w:pPr>
            <w:r>
              <w:rPr>
                <w:rFonts w:ascii="Arial" w:hAnsi="Arial" w:cs="Arial"/>
                <w:sz w:val="20"/>
                <w:szCs w:val="20"/>
              </w:rPr>
              <w:t>14</w:t>
            </w:r>
          </w:p>
        </w:tc>
        <w:tc>
          <w:tcPr>
            <w:tcW w:w="1077" w:type="dxa"/>
            <w:tcBorders>
              <w:top w:val="nil"/>
              <w:left w:val="nil"/>
              <w:bottom w:val="nil"/>
              <w:right w:val="nil"/>
            </w:tcBorders>
            <w:shd w:val="clear" w:color="auto" w:fill="auto"/>
            <w:noWrap/>
            <w:vAlign w:val="center"/>
          </w:tcPr>
          <w:p w:rsidR="00E86103" w:rsidRPr="001E338C" w:rsidRDefault="00E86103" w:rsidP="004106B9">
            <w:pPr>
              <w:ind w:left="-85" w:right="-39"/>
              <w:contextualSpacing/>
              <w:jc w:val="center"/>
              <w:rPr>
                <w:rFonts w:ascii="Arial" w:hAnsi="Arial" w:cs="Arial"/>
                <w:sz w:val="20"/>
                <w:szCs w:val="20"/>
              </w:rPr>
            </w:pPr>
            <w:r>
              <w:rPr>
                <w:rFonts w:ascii="Arial" w:hAnsi="Arial" w:cs="Arial"/>
                <w:sz w:val="20"/>
                <w:szCs w:val="20"/>
              </w:rPr>
              <w:t>2</w:t>
            </w:r>
            <w:r w:rsidRPr="001E338C">
              <w:rPr>
                <w:rFonts w:ascii="Arial" w:hAnsi="Arial" w:cs="Arial"/>
                <w:sz w:val="20"/>
                <w:szCs w:val="20"/>
              </w:rPr>
              <w:t>00 mts.</w:t>
            </w:r>
          </w:p>
        </w:tc>
        <w:tc>
          <w:tcPr>
            <w:tcW w:w="1560" w:type="dxa"/>
            <w:tcBorders>
              <w:top w:val="nil"/>
              <w:left w:val="nil"/>
              <w:bottom w:val="nil"/>
              <w:right w:val="nil"/>
            </w:tcBorders>
            <w:shd w:val="clear" w:color="auto" w:fill="auto"/>
            <w:noWrap/>
            <w:vAlign w:val="center"/>
          </w:tcPr>
          <w:p w:rsidR="00E86103" w:rsidRPr="001E338C" w:rsidRDefault="00E86103" w:rsidP="004106B9">
            <w:pPr>
              <w:ind w:left="-101" w:right="-26"/>
              <w:contextualSpacing/>
              <w:jc w:val="center"/>
              <w:rPr>
                <w:rFonts w:ascii="Arial" w:hAnsi="Arial" w:cs="Arial"/>
                <w:sz w:val="20"/>
                <w:szCs w:val="20"/>
              </w:rPr>
            </w:pPr>
            <w:r w:rsidRPr="001E338C">
              <w:rPr>
                <w:rFonts w:ascii="Arial" w:hAnsi="Arial" w:cs="Arial"/>
                <w:sz w:val="20"/>
                <w:szCs w:val="20"/>
              </w:rPr>
              <w:t>COMBINADOS</w:t>
            </w:r>
          </w:p>
        </w:tc>
        <w:tc>
          <w:tcPr>
            <w:tcW w:w="1134" w:type="dxa"/>
            <w:tcBorders>
              <w:top w:val="nil"/>
              <w:left w:val="nil"/>
              <w:bottom w:val="nil"/>
              <w:right w:val="nil"/>
            </w:tcBorders>
            <w:shd w:val="clear" w:color="auto" w:fill="auto"/>
            <w:noWrap/>
            <w:vAlign w:val="center"/>
          </w:tcPr>
          <w:p w:rsidR="00E86103" w:rsidRPr="001E338C" w:rsidRDefault="00E86103" w:rsidP="004106B9">
            <w:pPr>
              <w:ind w:left="-114" w:right="-41"/>
              <w:contextualSpacing/>
              <w:jc w:val="center"/>
              <w:rPr>
                <w:rFonts w:ascii="Arial" w:hAnsi="Arial" w:cs="Arial"/>
                <w:sz w:val="20"/>
                <w:szCs w:val="20"/>
              </w:rPr>
            </w:pPr>
            <w:r w:rsidRPr="001E338C">
              <w:rPr>
                <w:rFonts w:ascii="Arial" w:hAnsi="Arial" w:cs="Arial"/>
                <w:sz w:val="20"/>
                <w:szCs w:val="20"/>
              </w:rPr>
              <w:t>VARONES</w:t>
            </w:r>
          </w:p>
        </w:tc>
        <w:tc>
          <w:tcPr>
            <w:tcW w:w="5394" w:type="dxa"/>
            <w:tcBorders>
              <w:top w:val="nil"/>
              <w:left w:val="nil"/>
              <w:bottom w:val="nil"/>
              <w:right w:val="nil"/>
            </w:tcBorders>
            <w:shd w:val="clear" w:color="auto" w:fill="auto"/>
            <w:noWrap/>
            <w:vAlign w:val="center"/>
          </w:tcPr>
          <w:p w:rsidR="00E86103" w:rsidRPr="001E338C" w:rsidRDefault="00E86103" w:rsidP="004106B9">
            <w:pPr>
              <w:ind w:left="-99" w:right="-70" w:firstLine="99"/>
              <w:contextualSpacing/>
              <w:jc w:val="center"/>
              <w:rPr>
                <w:rFonts w:ascii="Arial" w:hAnsi="Arial" w:cs="Arial"/>
                <w:sz w:val="20"/>
                <w:szCs w:val="20"/>
              </w:rPr>
            </w:pPr>
            <w:r w:rsidRPr="001E338C">
              <w:rPr>
                <w:rFonts w:ascii="Arial" w:hAnsi="Arial" w:cs="Arial"/>
                <w:sz w:val="20"/>
                <w:szCs w:val="20"/>
              </w:rPr>
              <w:t>MENORES</w:t>
            </w:r>
            <w:r>
              <w:rPr>
                <w:rFonts w:ascii="Arial" w:hAnsi="Arial" w:cs="Arial"/>
                <w:sz w:val="20"/>
                <w:szCs w:val="20"/>
              </w:rPr>
              <w:t xml:space="preserve"> 2</w:t>
            </w:r>
            <w:r w:rsidRPr="001E338C">
              <w:rPr>
                <w:rFonts w:ascii="Arial" w:hAnsi="Arial" w:cs="Arial"/>
                <w:sz w:val="20"/>
                <w:szCs w:val="20"/>
              </w:rPr>
              <w:t>-CADETES-JUVENILES Y 1ra.</w:t>
            </w:r>
          </w:p>
        </w:tc>
      </w:tr>
      <w:tr w:rsidR="00E86103" w:rsidRPr="001E338C" w:rsidTr="00CE5E33">
        <w:trPr>
          <w:trHeight w:val="360"/>
          <w:jc w:val="center"/>
        </w:trPr>
        <w:tc>
          <w:tcPr>
            <w:tcW w:w="915" w:type="dxa"/>
            <w:tcBorders>
              <w:top w:val="nil"/>
              <w:left w:val="nil"/>
              <w:bottom w:val="nil"/>
              <w:right w:val="nil"/>
            </w:tcBorders>
            <w:shd w:val="clear" w:color="auto" w:fill="auto"/>
            <w:noWrap/>
            <w:vAlign w:val="center"/>
          </w:tcPr>
          <w:p w:rsidR="00E86103" w:rsidRPr="009869DB" w:rsidRDefault="00E86103" w:rsidP="0080041D">
            <w:pPr>
              <w:ind w:right="-55"/>
              <w:contextualSpacing/>
              <w:jc w:val="center"/>
              <w:rPr>
                <w:rFonts w:ascii="Arial" w:hAnsi="Arial" w:cs="Arial"/>
                <w:sz w:val="20"/>
                <w:szCs w:val="20"/>
              </w:rPr>
            </w:pPr>
            <w:r>
              <w:rPr>
                <w:rFonts w:ascii="Arial" w:hAnsi="Arial" w:cs="Arial"/>
                <w:sz w:val="20"/>
                <w:szCs w:val="20"/>
              </w:rPr>
              <w:t>15</w:t>
            </w:r>
          </w:p>
        </w:tc>
        <w:tc>
          <w:tcPr>
            <w:tcW w:w="1077" w:type="dxa"/>
            <w:tcBorders>
              <w:top w:val="nil"/>
              <w:left w:val="nil"/>
              <w:bottom w:val="nil"/>
              <w:right w:val="nil"/>
            </w:tcBorders>
            <w:shd w:val="clear" w:color="auto" w:fill="auto"/>
            <w:noWrap/>
            <w:vAlign w:val="center"/>
          </w:tcPr>
          <w:p w:rsidR="00E86103" w:rsidRPr="001E338C" w:rsidRDefault="00E86103" w:rsidP="000C4618">
            <w:pPr>
              <w:ind w:left="-85" w:right="-39"/>
              <w:contextualSpacing/>
              <w:jc w:val="center"/>
              <w:rPr>
                <w:rFonts w:ascii="Arial" w:hAnsi="Arial" w:cs="Arial"/>
                <w:sz w:val="20"/>
                <w:szCs w:val="20"/>
              </w:rPr>
            </w:pPr>
            <w:r>
              <w:rPr>
                <w:rFonts w:ascii="Arial" w:hAnsi="Arial" w:cs="Arial"/>
                <w:sz w:val="20"/>
                <w:szCs w:val="20"/>
              </w:rPr>
              <w:t>10</w:t>
            </w:r>
            <w:r w:rsidRPr="001E338C">
              <w:rPr>
                <w:rFonts w:ascii="Arial" w:hAnsi="Arial" w:cs="Arial"/>
                <w:sz w:val="20"/>
                <w:szCs w:val="20"/>
              </w:rPr>
              <w:t>0 mts.</w:t>
            </w:r>
          </w:p>
        </w:tc>
        <w:tc>
          <w:tcPr>
            <w:tcW w:w="1560" w:type="dxa"/>
            <w:tcBorders>
              <w:top w:val="nil"/>
              <w:left w:val="nil"/>
              <w:bottom w:val="nil"/>
              <w:right w:val="nil"/>
            </w:tcBorders>
            <w:shd w:val="clear" w:color="auto" w:fill="auto"/>
            <w:noWrap/>
            <w:vAlign w:val="center"/>
          </w:tcPr>
          <w:p w:rsidR="00E86103" w:rsidRPr="001E338C" w:rsidRDefault="00E86103" w:rsidP="0080041D">
            <w:pPr>
              <w:ind w:left="-101" w:right="-26"/>
              <w:contextualSpacing/>
              <w:jc w:val="center"/>
              <w:rPr>
                <w:rFonts w:ascii="Arial" w:hAnsi="Arial" w:cs="Arial"/>
                <w:sz w:val="20"/>
                <w:szCs w:val="20"/>
              </w:rPr>
            </w:pPr>
            <w:r w:rsidRPr="001E338C">
              <w:rPr>
                <w:rFonts w:ascii="Arial" w:hAnsi="Arial" w:cs="Arial"/>
                <w:sz w:val="20"/>
                <w:szCs w:val="20"/>
              </w:rPr>
              <w:t>LIBRE</w:t>
            </w:r>
          </w:p>
        </w:tc>
        <w:tc>
          <w:tcPr>
            <w:tcW w:w="1134" w:type="dxa"/>
            <w:tcBorders>
              <w:top w:val="nil"/>
              <w:left w:val="nil"/>
              <w:bottom w:val="nil"/>
              <w:right w:val="nil"/>
            </w:tcBorders>
            <w:shd w:val="clear" w:color="auto" w:fill="auto"/>
            <w:noWrap/>
            <w:vAlign w:val="center"/>
          </w:tcPr>
          <w:p w:rsidR="00E86103" w:rsidRPr="001E338C" w:rsidRDefault="00E86103" w:rsidP="0080041D">
            <w:pPr>
              <w:ind w:left="-114" w:right="-41"/>
              <w:contextualSpacing/>
              <w:jc w:val="center"/>
              <w:rPr>
                <w:rFonts w:ascii="Arial" w:hAnsi="Arial" w:cs="Arial"/>
                <w:sz w:val="20"/>
                <w:szCs w:val="20"/>
              </w:rPr>
            </w:pPr>
            <w:r w:rsidRPr="001E338C">
              <w:rPr>
                <w:rFonts w:ascii="Arial" w:hAnsi="Arial" w:cs="Arial"/>
                <w:sz w:val="20"/>
                <w:szCs w:val="20"/>
              </w:rPr>
              <w:t>MUJERES</w:t>
            </w:r>
          </w:p>
        </w:tc>
        <w:tc>
          <w:tcPr>
            <w:tcW w:w="5394" w:type="dxa"/>
            <w:tcBorders>
              <w:top w:val="nil"/>
              <w:left w:val="nil"/>
              <w:bottom w:val="nil"/>
              <w:right w:val="nil"/>
            </w:tcBorders>
            <w:shd w:val="clear" w:color="auto" w:fill="auto"/>
            <w:noWrap/>
            <w:vAlign w:val="center"/>
          </w:tcPr>
          <w:p w:rsidR="00E86103" w:rsidRPr="001E338C" w:rsidRDefault="00E86103" w:rsidP="0080041D">
            <w:pPr>
              <w:ind w:left="-99" w:right="-70" w:firstLine="99"/>
              <w:contextualSpacing/>
              <w:jc w:val="center"/>
              <w:rPr>
                <w:rFonts w:ascii="Arial" w:hAnsi="Arial" w:cs="Arial"/>
                <w:sz w:val="20"/>
                <w:szCs w:val="20"/>
              </w:rPr>
            </w:pPr>
            <w:r w:rsidRPr="001E338C">
              <w:rPr>
                <w:rFonts w:ascii="Arial" w:hAnsi="Arial" w:cs="Arial"/>
                <w:sz w:val="20"/>
                <w:szCs w:val="20"/>
              </w:rPr>
              <w:t>MENORES</w:t>
            </w:r>
            <w:r>
              <w:rPr>
                <w:rFonts w:ascii="Arial" w:hAnsi="Arial" w:cs="Arial"/>
                <w:sz w:val="20"/>
                <w:szCs w:val="20"/>
              </w:rPr>
              <w:t xml:space="preserve"> 2</w:t>
            </w:r>
            <w:r w:rsidRPr="001E338C">
              <w:rPr>
                <w:rFonts w:ascii="Arial" w:hAnsi="Arial" w:cs="Arial"/>
                <w:sz w:val="20"/>
                <w:szCs w:val="20"/>
              </w:rPr>
              <w:t>-CADETES-JUVENILES Y 1ra.</w:t>
            </w:r>
          </w:p>
        </w:tc>
      </w:tr>
      <w:tr w:rsidR="00E86103" w:rsidRPr="001E338C" w:rsidTr="00CE5E33">
        <w:trPr>
          <w:trHeight w:val="360"/>
          <w:jc w:val="center"/>
        </w:trPr>
        <w:tc>
          <w:tcPr>
            <w:tcW w:w="915" w:type="dxa"/>
            <w:tcBorders>
              <w:top w:val="nil"/>
              <w:left w:val="nil"/>
              <w:bottom w:val="nil"/>
              <w:right w:val="nil"/>
            </w:tcBorders>
            <w:shd w:val="clear" w:color="auto" w:fill="auto"/>
            <w:noWrap/>
            <w:vAlign w:val="center"/>
          </w:tcPr>
          <w:p w:rsidR="00E86103" w:rsidRPr="009869DB" w:rsidRDefault="00E86103" w:rsidP="00A727D7">
            <w:pPr>
              <w:ind w:right="-55"/>
              <w:contextualSpacing/>
              <w:jc w:val="center"/>
              <w:rPr>
                <w:rFonts w:ascii="Arial" w:hAnsi="Arial" w:cs="Arial"/>
                <w:color w:val="FF0000"/>
                <w:sz w:val="20"/>
                <w:szCs w:val="20"/>
              </w:rPr>
            </w:pPr>
            <w:r>
              <w:rPr>
                <w:rFonts w:ascii="Arial" w:hAnsi="Arial" w:cs="Arial"/>
                <w:color w:val="FF0000"/>
                <w:sz w:val="20"/>
                <w:szCs w:val="20"/>
              </w:rPr>
              <w:t>16</w:t>
            </w:r>
          </w:p>
        </w:tc>
        <w:tc>
          <w:tcPr>
            <w:tcW w:w="1077" w:type="dxa"/>
            <w:tcBorders>
              <w:top w:val="nil"/>
              <w:left w:val="nil"/>
              <w:bottom w:val="nil"/>
              <w:right w:val="nil"/>
            </w:tcBorders>
            <w:shd w:val="clear" w:color="auto" w:fill="auto"/>
            <w:noWrap/>
            <w:vAlign w:val="center"/>
          </w:tcPr>
          <w:p w:rsidR="00E86103" w:rsidRPr="001E338C" w:rsidRDefault="00E86103" w:rsidP="0080041D">
            <w:pPr>
              <w:ind w:left="-85" w:right="-39"/>
              <w:contextualSpacing/>
              <w:jc w:val="center"/>
              <w:rPr>
                <w:rFonts w:ascii="Arial" w:hAnsi="Arial" w:cs="Arial"/>
                <w:color w:val="FF0000"/>
                <w:sz w:val="20"/>
                <w:szCs w:val="20"/>
              </w:rPr>
            </w:pPr>
            <w:r w:rsidRPr="001E338C">
              <w:rPr>
                <w:rFonts w:ascii="Arial" w:hAnsi="Arial" w:cs="Arial"/>
                <w:color w:val="FF0000"/>
                <w:sz w:val="20"/>
                <w:szCs w:val="20"/>
              </w:rPr>
              <w:t>50 mts.</w:t>
            </w:r>
          </w:p>
        </w:tc>
        <w:tc>
          <w:tcPr>
            <w:tcW w:w="1560" w:type="dxa"/>
            <w:tcBorders>
              <w:top w:val="nil"/>
              <w:left w:val="nil"/>
              <w:bottom w:val="nil"/>
              <w:right w:val="nil"/>
            </w:tcBorders>
            <w:shd w:val="clear" w:color="auto" w:fill="auto"/>
            <w:noWrap/>
            <w:vAlign w:val="center"/>
          </w:tcPr>
          <w:p w:rsidR="00E86103" w:rsidRPr="001E338C" w:rsidRDefault="00E86103" w:rsidP="000C4618">
            <w:pPr>
              <w:ind w:left="-101" w:right="-26"/>
              <w:contextualSpacing/>
              <w:jc w:val="center"/>
              <w:rPr>
                <w:rFonts w:ascii="Arial" w:hAnsi="Arial" w:cs="Arial"/>
                <w:color w:val="FF0000"/>
                <w:sz w:val="20"/>
                <w:szCs w:val="20"/>
              </w:rPr>
            </w:pPr>
            <w:r>
              <w:rPr>
                <w:rFonts w:ascii="Arial" w:hAnsi="Arial" w:cs="Arial"/>
                <w:color w:val="FF0000"/>
                <w:sz w:val="20"/>
                <w:szCs w:val="20"/>
              </w:rPr>
              <w:t>ESPALDA</w:t>
            </w:r>
          </w:p>
        </w:tc>
        <w:tc>
          <w:tcPr>
            <w:tcW w:w="1134" w:type="dxa"/>
            <w:tcBorders>
              <w:top w:val="nil"/>
              <w:left w:val="nil"/>
              <w:bottom w:val="nil"/>
              <w:right w:val="nil"/>
            </w:tcBorders>
            <w:shd w:val="clear" w:color="auto" w:fill="auto"/>
            <w:noWrap/>
            <w:vAlign w:val="center"/>
          </w:tcPr>
          <w:p w:rsidR="00E86103" w:rsidRPr="001E338C" w:rsidRDefault="00E86103" w:rsidP="0080041D">
            <w:pPr>
              <w:ind w:left="-114" w:right="-41"/>
              <w:contextualSpacing/>
              <w:jc w:val="center"/>
              <w:rPr>
                <w:rFonts w:ascii="Arial" w:hAnsi="Arial" w:cs="Arial"/>
                <w:color w:val="FF0000"/>
                <w:sz w:val="20"/>
                <w:szCs w:val="20"/>
              </w:rPr>
            </w:pPr>
            <w:r w:rsidRPr="001E338C">
              <w:rPr>
                <w:rFonts w:ascii="Arial" w:hAnsi="Arial" w:cs="Arial"/>
                <w:color w:val="FF0000"/>
                <w:sz w:val="20"/>
                <w:szCs w:val="20"/>
              </w:rPr>
              <w:t>VARONES</w:t>
            </w:r>
          </w:p>
        </w:tc>
        <w:tc>
          <w:tcPr>
            <w:tcW w:w="5394" w:type="dxa"/>
            <w:tcBorders>
              <w:top w:val="nil"/>
              <w:left w:val="nil"/>
              <w:bottom w:val="nil"/>
              <w:right w:val="nil"/>
            </w:tcBorders>
            <w:shd w:val="clear" w:color="auto" w:fill="auto"/>
            <w:noWrap/>
            <w:vAlign w:val="center"/>
          </w:tcPr>
          <w:p w:rsidR="00E86103" w:rsidRPr="001E338C" w:rsidRDefault="00E86103" w:rsidP="0080041D">
            <w:pPr>
              <w:ind w:left="-99" w:right="-70" w:firstLine="99"/>
              <w:contextualSpacing/>
              <w:jc w:val="center"/>
              <w:rPr>
                <w:rFonts w:ascii="Arial" w:hAnsi="Arial" w:cs="Arial"/>
                <w:color w:val="FF0000"/>
                <w:sz w:val="20"/>
                <w:szCs w:val="20"/>
              </w:rPr>
            </w:pPr>
            <w:r w:rsidRPr="001E338C">
              <w:rPr>
                <w:rFonts w:ascii="Arial" w:hAnsi="Arial" w:cs="Arial"/>
                <w:color w:val="FF0000"/>
                <w:sz w:val="20"/>
                <w:szCs w:val="20"/>
              </w:rPr>
              <w:t>INFANT- MENORES Y CAD. (PROMOCIONALES)</w:t>
            </w:r>
          </w:p>
        </w:tc>
      </w:tr>
      <w:tr w:rsidR="00E86103" w:rsidRPr="001E338C" w:rsidTr="00323207">
        <w:trPr>
          <w:trHeight w:val="360"/>
          <w:jc w:val="center"/>
        </w:trPr>
        <w:tc>
          <w:tcPr>
            <w:tcW w:w="915" w:type="dxa"/>
            <w:tcBorders>
              <w:top w:val="nil"/>
              <w:left w:val="nil"/>
              <w:bottom w:val="nil"/>
              <w:right w:val="nil"/>
            </w:tcBorders>
            <w:shd w:val="clear" w:color="auto" w:fill="auto"/>
            <w:noWrap/>
            <w:vAlign w:val="center"/>
          </w:tcPr>
          <w:p w:rsidR="00E86103" w:rsidRPr="009869DB" w:rsidRDefault="00E86103" w:rsidP="00323207">
            <w:pPr>
              <w:ind w:right="-55"/>
              <w:contextualSpacing/>
              <w:jc w:val="center"/>
              <w:rPr>
                <w:rFonts w:ascii="Arial" w:hAnsi="Arial" w:cs="Arial"/>
                <w:color w:val="FF0000"/>
                <w:sz w:val="20"/>
                <w:szCs w:val="20"/>
              </w:rPr>
            </w:pPr>
            <w:r>
              <w:rPr>
                <w:rFonts w:ascii="Arial" w:hAnsi="Arial" w:cs="Arial"/>
                <w:color w:val="FF0000"/>
                <w:sz w:val="20"/>
                <w:szCs w:val="20"/>
              </w:rPr>
              <w:t>17</w:t>
            </w:r>
          </w:p>
        </w:tc>
        <w:tc>
          <w:tcPr>
            <w:tcW w:w="1077" w:type="dxa"/>
            <w:tcBorders>
              <w:top w:val="nil"/>
              <w:left w:val="nil"/>
              <w:bottom w:val="nil"/>
              <w:right w:val="nil"/>
            </w:tcBorders>
            <w:shd w:val="clear" w:color="auto" w:fill="auto"/>
            <w:noWrap/>
            <w:vAlign w:val="center"/>
          </w:tcPr>
          <w:p w:rsidR="00E86103" w:rsidRPr="001E338C" w:rsidRDefault="00E86103" w:rsidP="00323207">
            <w:pPr>
              <w:ind w:left="-85" w:right="-39"/>
              <w:contextualSpacing/>
              <w:jc w:val="center"/>
              <w:rPr>
                <w:rFonts w:ascii="Arial" w:hAnsi="Arial" w:cs="Arial"/>
                <w:color w:val="FF0000"/>
                <w:sz w:val="20"/>
                <w:szCs w:val="20"/>
              </w:rPr>
            </w:pPr>
            <w:r>
              <w:rPr>
                <w:rFonts w:ascii="Arial" w:hAnsi="Arial" w:cs="Arial"/>
                <w:color w:val="FF0000"/>
                <w:sz w:val="20"/>
                <w:szCs w:val="20"/>
              </w:rPr>
              <w:t>1</w:t>
            </w:r>
            <w:r w:rsidRPr="001E338C">
              <w:rPr>
                <w:rFonts w:ascii="Arial" w:hAnsi="Arial" w:cs="Arial"/>
                <w:color w:val="FF0000"/>
                <w:sz w:val="20"/>
                <w:szCs w:val="20"/>
              </w:rPr>
              <w:t>00 mts.</w:t>
            </w:r>
          </w:p>
        </w:tc>
        <w:tc>
          <w:tcPr>
            <w:tcW w:w="1560" w:type="dxa"/>
            <w:tcBorders>
              <w:top w:val="nil"/>
              <w:left w:val="nil"/>
              <w:bottom w:val="nil"/>
              <w:right w:val="nil"/>
            </w:tcBorders>
            <w:shd w:val="clear" w:color="auto" w:fill="auto"/>
            <w:noWrap/>
            <w:vAlign w:val="center"/>
          </w:tcPr>
          <w:p w:rsidR="00E86103" w:rsidRPr="001E338C" w:rsidRDefault="00E86103" w:rsidP="00323207">
            <w:pPr>
              <w:ind w:left="-101" w:right="-26"/>
              <w:contextualSpacing/>
              <w:jc w:val="center"/>
              <w:rPr>
                <w:rFonts w:ascii="Arial" w:hAnsi="Arial" w:cs="Arial"/>
                <w:color w:val="FF0000"/>
                <w:sz w:val="20"/>
                <w:szCs w:val="20"/>
              </w:rPr>
            </w:pPr>
            <w:r>
              <w:rPr>
                <w:rFonts w:ascii="Arial" w:hAnsi="Arial" w:cs="Arial"/>
                <w:color w:val="FF0000"/>
                <w:sz w:val="20"/>
                <w:szCs w:val="20"/>
              </w:rPr>
              <w:t>MARIPOSA</w:t>
            </w:r>
          </w:p>
        </w:tc>
        <w:tc>
          <w:tcPr>
            <w:tcW w:w="1134" w:type="dxa"/>
            <w:tcBorders>
              <w:top w:val="nil"/>
              <w:left w:val="nil"/>
              <w:bottom w:val="nil"/>
              <w:right w:val="nil"/>
            </w:tcBorders>
            <w:shd w:val="clear" w:color="auto" w:fill="auto"/>
            <w:noWrap/>
            <w:vAlign w:val="center"/>
          </w:tcPr>
          <w:p w:rsidR="00E86103" w:rsidRPr="001E338C" w:rsidRDefault="00E86103" w:rsidP="00323207">
            <w:pPr>
              <w:ind w:left="-114" w:right="-41"/>
              <w:contextualSpacing/>
              <w:jc w:val="center"/>
              <w:rPr>
                <w:rFonts w:ascii="Arial" w:hAnsi="Arial" w:cs="Arial"/>
                <w:color w:val="FF0000"/>
                <w:sz w:val="20"/>
                <w:szCs w:val="20"/>
              </w:rPr>
            </w:pPr>
            <w:r w:rsidRPr="001E338C">
              <w:rPr>
                <w:rFonts w:ascii="Arial" w:hAnsi="Arial" w:cs="Arial"/>
                <w:color w:val="FF0000"/>
                <w:sz w:val="20"/>
                <w:szCs w:val="20"/>
              </w:rPr>
              <w:t>MUJERES</w:t>
            </w:r>
          </w:p>
        </w:tc>
        <w:tc>
          <w:tcPr>
            <w:tcW w:w="5394" w:type="dxa"/>
            <w:tcBorders>
              <w:top w:val="nil"/>
              <w:left w:val="nil"/>
              <w:bottom w:val="nil"/>
              <w:right w:val="nil"/>
            </w:tcBorders>
            <w:shd w:val="clear" w:color="auto" w:fill="auto"/>
            <w:noWrap/>
            <w:vAlign w:val="center"/>
          </w:tcPr>
          <w:p w:rsidR="00E86103" w:rsidRPr="001E338C" w:rsidRDefault="00E86103" w:rsidP="000C4618">
            <w:pPr>
              <w:ind w:left="-99" w:right="-70" w:firstLine="99"/>
              <w:contextualSpacing/>
              <w:jc w:val="center"/>
              <w:rPr>
                <w:rFonts w:ascii="Arial" w:hAnsi="Arial" w:cs="Arial"/>
                <w:color w:val="FF0000"/>
                <w:sz w:val="20"/>
                <w:szCs w:val="20"/>
              </w:rPr>
            </w:pPr>
            <w:r w:rsidRPr="001E338C">
              <w:rPr>
                <w:rFonts w:ascii="Arial" w:hAnsi="Arial" w:cs="Arial"/>
                <w:color w:val="FF0000"/>
                <w:sz w:val="20"/>
                <w:szCs w:val="20"/>
              </w:rPr>
              <w:t>MENORES Y CAD. (PROMOCIONALES)</w:t>
            </w:r>
          </w:p>
        </w:tc>
        <w:bookmarkStart w:id="0" w:name="_GoBack"/>
        <w:bookmarkEnd w:id="0"/>
      </w:tr>
      <w:tr w:rsidR="004106B9" w:rsidRPr="001E338C" w:rsidTr="00240DE4">
        <w:trPr>
          <w:trHeight w:val="360"/>
          <w:jc w:val="center"/>
        </w:trPr>
        <w:tc>
          <w:tcPr>
            <w:tcW w:w="915" w:type="dxa"/>
            <w:tcBorders>
              <w:top w:val="nil"/>
              <w:left w:val="nil"/>
              <w:bottom w:val="nil"/>
              <w:right w:val="nil"/>
            </w:tcBorders>
            <w:shd w:val="clear" w:color="auto" w:fill="auto"/>
            <w:noWrap/>
            <w:vAlign w:val="center"/>
          </w:tcPr>
          <w:p w:rsidR="004106B9" w:rsidRPr="00AD7B14" w:rsidRDefault="00AD7B14" w:rsidP="001E63F0">
            <w:pPr>
              <w:ind w:right="-55"/>
              <w:contextualSpacing/>
              <w:jc w:val="center"/>
              <w:rPr>
                <w:rFonts w:ascii="Arial" w:hAnsi="Arial" w:cs="Arial"/>
                <w:sz w:val="20"/>
                <w:szCs w:val="20"/>
              </w:rPr>
            </w:pPr>
            <w:r w:rsidRPr="00AD7B14">
              <w:rPr>
                <w:rFonts w:ascii="Arial" w:hAnsi="Arial" w:cs="Arial"/>
                <w:sz w:val="20"/>
                <w:szCs w:val="20"/>
              </w:rPr>
              <w:t>18</w:t>
            </w:r>
          </w:p>
        </w:tc>
        <w:tc>
          <w:tcPr>
            <w:tcW w:w="1077" w:type="dxa"/>
            <w:tcBorders>
              <w:top w:val="nil"/>
              <w:left w:val="nil"/>
              <w:bottom w:val="nil"/>
              <w:right w:val="nil"/>
            </w:tcBorders>
            <w:shd w:val="clear" w:color="auto" w:fill="auto"/>
            <w:noWrap/>
            <w:vAlign w:val="center"/>
          </w:tcPr>
          <w:p w:rsidR="004106B9" w:rsidRPr="00AD7B14" w:rsidRDefault="00AD7B14" w:rsidP="001E63F0">
            <w:pPr>
              <w:ind w:right="-39"/>
              <w:contextualSpacing/>
              <w:rPr>
                <w:rFonts w:ascii="Arial" w:hAnsi="Arial" w:cs="Arial"/>
                <w:sz w:val="20"/>
                <w:szCs w:val="20"/>
              </w:rPr>
            </w:pPr>
            <w:r w:rsidRPr="00AD7B14">
              <w:rPr>
                <w:rFonts w:ascii="Arial" w:hAnsi="Arial" w:cs="Arial"/>
                <w:sz w:val="20"/>
                <w:szCs w:val="20"/>
              </w:rPr>
              <w:t xml:space="preserve">4 x 50 </w:t>
            </w:r>
            <w:proofErr w:type="spellStart"/>
            <w:r w:rsidRPr="00AD7B14">
              <w:rPr>
                <w:rFonts w:ascii="Arial" w:hAnsi="Arial" w:cs="Arial"/>
                <w:sz w:val="20"/>
                <w:szCs w:val="20"/>
              </w:rPr>
              <w:t>mts</w:t>
            </w:r>
            <w:proofErr w:type="spellEnd"/>
          </w:p>
        </w:tc>
        <w:tc>
          <w:tcPr>
            <w:tcW w:w="1560" w:type="dxa"/>
            <w:tcBorders>
              <w:top w:val="nil"/>
              <w:left w:val="nil"/>
              <w:bottom w:val="nil"/>
              <w:right w:val="nil"/>
            </w:tcBorders>
            <w:shd w:val="clear" w:color="auto" w:fill="auto"/>
            <w:noWrap/>
            <w:vAlign w:val="center"/>
          </w:tcPr>
          <w:p w:rsidR="004106B9" w:rsidRPr="00AD7B14" w:rsidRDefault="00AD7B14" w:rsidP="00AD7B14">
            <w:pPr>
              <w:ind w:left="-101" w:right="-26"/>
              <w:contextualSpacing/>
              <w:jc w:val="center"/>
              <w:rPr>
                <w:rFonts w:ascii="Arial" w:hAnsi="Arial" w:cs="Arial"/>
                <w:sz w:val="20"/>
                <w:szCs w:val="20"/>
              </w:rPr>
            </w:pPr>
            <w:r w:rsidRPr="00AD7B14">
              <w:rPr>
                <w:rFonts w:ascii="Arial" w:hAnsi="Arial" w:cs="Arial"/>
                <w:sz w:val="20"/>
                <w:szCs w:val="20"/>
              </w:rPr>
              <w:t>4 ESTILOS</w:t>
            </w:r>
          </w:p>
        </w:tc>
        <w:tc>
          <w:tcPr>
            <w:tcW w:w="1134" w:type="dxa"/>
            <w:tcBorders>
              <w:top w:val="nil"/>
              <w:left w:val="nil"/>
              <w:bottom w:val="nil"/>
              <w:right w:val="nil"/>
            </w:tcBorders>
            <w:shd w:val="clear" w:color="auto" w:fill="auto"/>
            <w:noWrap/>
            <w:vAlign w:val="center"/>
          </w:tcPr>
          <w:p w:rsidR="004106B9" w:rsidRPr="00AD7B14" w:rsidRDefault="00AD7B14" w:rsidP="00AD7B14">
            <w:pPr>
              <w:ind w:right="-41"/>
              <w:contextualSpacing/>
              <w:rPr>
                <w:rFonts w:ascii="Arial" w:hAnsi="Arial" w:cs="Arial"/>
                <w:sz w:val="20"/>
                <w:szCs w:val="20"/>
              </w:rPr>
            </w:pPr>
            <w:r w:rsidRPr="00AD7B14">
              <w:rPr>
                <w:rFonts w:ascii="Arial" w:hAnsi="Arial" w:cs="Arial"/>
                <w:sz w:val="20"/>
                <w:szCs w:val="20"/>
              </w:rPr>
              <w:t>MIXTO</w:t>
            </w:r>
          </w:p>
        </w:tc>
        <w:tc>
          <w:tcPr>
            <w:tcW w:w="5394" w:type="dxa"/>
            <w:tcBorders>
              <w:top w:val="nil"/>
              <w:left w:val="nil"/>
              <w:bottom w:val="nil"/>
              <w:right w:val="nil"/>
            </w:tcBorders>
            <w:shd w:val="clear" w:color="auto" w:fill="auto"/>
            <w:noWrap/>
            <w:vAlign w:val="center"/>
          </w:tcPr>
          <w:p w:rsidR="004106B9" w:rsidRPr="00AD7B14" w:rsidRDefault="00AD7B14" w:rsidP="004106B9">
            <w:pPr>
              <w:ind w:left="-99" w:right="-70" w:firstLine="99"/>
              <w:contextualSpacing/>
              <w:jc w:val="center"/>
              <w:rPr>
                <w:rFonts w:ascii="Arial" w:hAnsi="Arial" w:cs="Arial"/>
                <w:sz w:val="20"/>
                <w:szCs w:val="20"/>
              </w:rPr>
            </w:pPr>
            <w:r w:rsidRPr="00AD7B14">
              <w:rPr>
                <w:rFonts w:ascii="Arial" w:hAnsi="Arial" w:cs="Arial"/>
                <w:sz w:val="20"/>
                <w:szCs w:val="20"/>
              </w:rPr>
              <w:t>CADETES Y 1ra</w:t>
            </w:r>
          </w:p>
        </w:tc>
      </w:tr>
      <w:tr w:rsidR="00B20962" w:rsidRPr="001E338C" w:rsidTr="00240DE4">
        <w:trPr>
          <w:trHeight w:val="360"/>
          <w:jc w:val="center"/>
        </w:trPr>
        <w:tc>
          <w:tcPr>
            <w:tcW w:w="915" w:type="dxa"/>
            <w:tcBorders>
              <w:top w:val="nil"/>
              <w:left w:val="nil"/>
              <w:bottom w:val="nil"/>
              <w:right w:val="nil"/>
            </w:tcBorders>
            <w:shd w:val="clear" w:color="auto" w:fill="auto"/>
            <w:noWrap/>
            <w:vAlign w:val="center"/>
          </w:tcPr>
          <w:p w:rsidR="00B20962" w:rsidRDefault="00AD7B14" w:rsidP="004106B9">
            <w:pPr>
              <w:ind w:right="-55"/>
              <w:contextualSpacing/>
              <w:jc w:val="center"/>
              <w:rPr>
                <w:rFonts w:ascii="Arial" w:hAnsi="Arial" w:cs="Arial"/>
                <w:color w:val="FF0000"/>
                <w:sz w:val="20"/>
                <w:szCs w:val="20"/>
              </w:rPr>
            </w:pPr>
            <w:r>
              <w:rPr>
                <w:rFonts w:ascii="Arial" w:hAnsi="Arial" w:cs="Arial"/>
                <w:color w:val="FF0000"/>
                <w:sz w:val="20"/>
                <w:szCs w:val="20"/>
              </w:rPr>
              <w:t>19</w:t>
            </w:r>
          </w:p>
        </w:tc>
        <w:tc>
          <w:tcPr>
            <w:tcW w:w="1077" w:type="dxa"/>
            <w:tcBorders>
              <w:top w:val="nil"/>
              <w:left w:val="nil"/>
              <w:bottom w:val="nil"/>
              <w:right w:val="nil"/>
            </w:tcBorders>
            <w:shd w:val="clear" w:color="auto" w:fill="auto"/>
            <w:noWrap/>
            <w:vAlign w:val="center"/>
          </w:tcPr>
          <w:p w:rsidR="00B20962" w:rsidRPr="001E338C" w:rsidRDefault="00AD7B14" w:rsidP="004106B9">
            <w:pPr>
              <w:ind w:left="-85" w:right="-39"/>
              <w:contextualSpacing/>
              <w:jc w:val="center"/>
              <w:rPr>
                <w:rFonts w:ascii="Arial" w:hAnsi="Arial" w:cs="Arial"/>
                <w:color w:val="FF0000"/>
                <w:sz w:val="20"/>
                <w:szCs w:val="20"/>
              </w:rPr>
            </w:pPr>
            <w:r>
              <w:rPr>
                <w:rFonts w:ascii="Arial" w:hAnsi="Arial" w:cs="Arial"/>
                <w:color w:val="FF0000"/>
                <w:sz w:val="20"/>
                <w:szCs w:val="20"/>
              </w:rPr>
              <w:t xml:space="preserve">4 x 50 </w:t>
            </w:r>
          </w:p>
        </w:tc>
        <w:tc>
          <w:tcPr>
            <w:tcW w:w="1560" w:type="dxa"/>
            <w:tcBorders>
              <w:top w:val="nil"/>
              <w:left w:val="nil"/>
              <w:bottom w:val="nil"/>
              <w:right w:val="nil"/>
            </w:tcBorders>
            <w:shd w:val="clear" w:color="auto" w:fill="auto"/>
            <w:noWrap/>
            <w:vAlign w:val="center"/>
          </w:tcPr>
          <w:p w:rsidR="00B20962" w:rsidRPr="001E338C" w:rsidRDefault="00AD7B14" w:rsidP="004106B9">
            <w:pPr>
              <w:ind w:left="-101" w:right="-26"/>
              <w:contextualSpacing/>
              <w:jc w:val="center"/>
              <w:rPr>
                <w:rFonts w:ascii="Arial" w:hAnsi="Arial" w:cs="Arial"/>
                <w:color w:val="FF0000"/>
                <w:sz w:val="20"/>
                <w:szCs w:val="20"/>
              </w:rPr>
            </w:pPr>
            <w:r>
              <w:rPr>
                <w:rFonts w:ascii="Arial" w:hAnsi="Arial" w:cs="Arial"/>
                <w:color w:val="FF0000"/>
                <w:sz w:val="20"/>
                <w:szCs w:val="20"/>
              </w:rPr>
              <w:t>LIBRE</w:t>
            </w:r>
          </w:p>
        </w:tc>
        <w:tc>
          <w:tcPr>
            <w:tcW w:w="1134" w:type="dxa"/>
            <w:tcBorders>
              <w:top w:val="nil"/>
              <w:left w:val="nil"/>
              <w:bottom w:val="nil"/>
              <w:right w:val="nil"/>
            </w:tcBorders>
            <w:shd w:val="clear" w:color="auto" w:fill="auto"/>
            <w:noWrap/>
            <w:vAlign w:val="center"/>
          </w:tcPr>
          <w:p w:rsidR="00B20962" w:rsidRPr="001E338C" w:rsidRDefault="00AD7B14" w:rsidP="004106B9">
            <w:pPr>
              <w:ind w:left="-114" w:right="-41"/>
              <w:contextualSpacing/>
              <w:jc w:val="center"/>
              <w:rPr>
                <w:rFonts w:ascii="Arial" w:hAnsi="Arial" w:cs="Arial"/>
                <w:color w:val="FF0000"/>
                <w:sz w:val="20"/>
                <w:szCs w:val="20"/>
              </w:rPr>
            </w:pPr>
            <w:r>
              <w:rPr>
                <w:rFonts w:ascii="Arial" w:hAnsi="Arial" w:cs="Arial"/>
                <w:color w:val="FF0000"/>
                <w:sz w:val="20"/>
                <w:szCs w:val="20"/>
              </w:rPr>
              <w:t>MIXTO</w:t>
            </w:r>
          </w:p>
        </w:tc>
        <w:tc>
          <w:tcPr>
            <w:tcW w:w="5394" w:type="dxa"/>
            <w:tcBorders>
              <w:top w:val="nil"/>
              <w:left w:val="nil"/>
              <w:bottom w:val="nil"/>
              <w:right w:val="nil"/>
            </w:tcBorders>
            <w:shd w:val="clear" w:color="auto" w:fill="auto"/>
            <w:noWrap/>
            <w:vAlign w:val="center"/>
          </w:tcPr>
          <w:p w:rsidR="00B20962" w:rsidRPr="001E338C" w:rsidRDefault="00AD7B14" w:rsidP="004106B9">
            <w:pPr>
              <w:ind w:left="-99" w:right="-70" w:firstLine="99"/>
              <w:contextualSpacing/>
              <w:jc w:val="center"/>
              <w:rPr>
                <w:rFonts w:ascii="Arial" w:hAnsi="Arial" w:cs="Arial"/>
                <w:color w:val="FF0000"/>
                <w:sz w:val="20"/>
                <w:szCs w:val="20"/>
              </w:rPr>
            </w:pPr>
            <w:r>
              <w:rPr>
                <w:rFonts w:ascii="Arial" w:hAnsi="Arial" w:cs="Arial"/>
                <w:color w:val="FF0000"/>
                <w:sz w:val="20"/>
                <w:szCs w:val="20"/>
              </w:rPr>
              <w:t xml:space="preserve">INFANTILES Y MENORES </w:t>
            </w:r>
          </w:p>
        </w:tc>
      </w:tr>
    </w:tbl>
    <w:p w:rsidR="007B4B10" w:rsidRDefault="007B4B10" w:rsidP="00F6442D"/>
    <w:sectPr w:rsidR="007B4B10" w:rsidSect="00FE3BE1">
      <w:headerReference w:type="default" r:id="rId12"/>
      <w:footerReference w:type="default" r:id="rId13"/>
      <w:pgSz w:w="11906" w:h="16838"/>
      <w:pgMar w:top="2410" w:right="991" w:bottom="567" w:left="156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5AF6" w:rsidRDefault="00635AF6" w:rsidP="00AB32E3">
      <w:pPr>
        <w:spacing w:after="0" w:line="240" w:lineRule="auto"/>
      </w:pPr>
      <w:r>
        <w:separator/>
      </w:r>
    </w:p>
  </w:endnote>
  <w:endnote w:type="continuationSeparator" w:id="0">
    <w:p w:rsidR="00635AF6" w:rsidRDefault="00635AF6" w:rsidP="00AB32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5AAE" w:rsidRDefault="00D75AAE">
    <w:pPr>
      <w:pStyle w:val="Piedepgina"/>
    </w:pPr>
    <w:r>
      <w:rPr>
        <w:noProof/>
        <w:lang w:val="es-AR" w:eastAsia="es-AR"/>
      </w:rPr>
      <w:drawing>
        <wp:inline distT="0" distB="0" distL="0" distR="0">
          <wp:extent cx="1960914" cy="732663"/>
          <wp:effectExtent l="19050" t="0" r="1236" b="0"/>
          <wp:docPr id="14" name="3 Imagen" descr="Logo Parac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aracao.jpg"/>
                  <pic:cNvPicPr/>
                </pic:nvPicPr>
                <pic:blipFill>
                  <a:blip r:embed="rId1"/>
                  <a:stretch>
                    <a:fillRect/>
                  </a:stretch>
                </pic:blipFill>
                <pic:spPr>
                  <a:xfrm>
                    <a:off x="0" y="0"/>
                    <a:ext cx="1960914" cy="732663"/>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5AF6" w:rsidRDefault="00635AF6" w:rsidP="00AB32E3">
      <w:pPr>
        <w:spacing w:after="0" w:line="240" w:lineRule="auto"/>
      </w:pPr>
      <w:r>
        <w:separator/>
      </w:r>
    </w:p>
  </w:footnote>
  <w:footnote w:type="continuationSeparator" w:id="0">
    <w:p w:rsidR="00635AF6" w:rsidRDefault="00635AF6" w:rsidP="00AB32E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5AAE" w:rsidRDefault="00D75AAE">
    <w:pPr>
      <w:pStyle w:val="Encabezado"/>
      <w:rPr>
        <w:noProof/>
        <w:lang w:eastAsia="es-ES"/>
      </w:rPr>
    </w:pPr>
  </w:p>
  <w:p w:rsidR="00D75AAE" w:rsidRDefault="00D75AAE">
    <w:pPr>
      <w:pStyle w:val="Encabezado"/>
      <w:rPr>
        <w:noProof/>
        <w:lang w:eastAsia="es-ES"/>
      </w:rPr>
    </w:pPr>
  </w:p>
  <w:p w:rsidR="00D75AAE" w:rsidRDefault="00D75AAE">
    <w:pPr>
      <w:pStyle w:val="Encabezado"/>
    </w:pPr>
    <w:r>
      <w:rPr>
        <w:noProof/>
        <w:lang w:val="es-AR" w:eastAsia="es-AR"/>
      </w:rPr>
      <w:drawing>
        <wp:inline distT="0" distB="0" distL="0" distR="0">
          <wp:extent cx="1399082" cy="1333500"/>
          <wp:effectExtent l="19050" t="0" r="0" b="0"/>
          <wp:docPr id="13" name="2 Imagen" descr="Natación Paracar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ación Paracaro 1.jpg"/>
                  <pic:cNvPicPr/>
                </pic:nvPicPr>
                <pic:blipFill>
                  <a:blip r:embed="rId1"/>
                  <a:stretch>
                    <a:fillRect/>
                  </a:stretch>
                </pic:blipFill>
                <pic:spPr>
                  <a:xfrm>
                    <a:off x="0" y="0"/>
                    <a:ext cx="1400517" cy="1334868"/>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015D68"/>
    <w:multiLevelType w:val="hybridMultilevel"/>
    <w:tmpl w:val="44D63E0C"/>
    <w:lvl w:ilvl="0" w:tplc="E3302658">
      <w:start w:val="1"/>
      <w:numFmt w:val="decimal"/>
      <w:lvlText w:val="%1-"/>
      <w:lvlJc w:val="left"/>
      <w:pPr>
        <w:ind w:left="-65" w:hanging="360"/>
      </w:pPr>
      <w:rPr>
        <w:rFonts w:hint="default"/>
      </w:rPr>
    </w:lvl>
    <w:lvl w:ilvl="1" w:tplc="2C0A0019" w:tentative="1">
      <w:start w:val="1"/>
      <w:numFmt w:val="lowerLetter"/>
      <w:lvlText w:val="%2."/>
      <w:lvlJc w:val="left"/>
      <w:pPr>
        <w:ind w:left="655" w:hanging="360"/>
      </w:pPr>
    </w:lvl>
    <w:lvl w:ilvl="2" w:tplc="2C0A001B" w:tentative="1">
      <w:start w:val="1"/>
      <w:numFmt w:val="lowerRoman"/>
      <w:lvlText w:val="%3."/>
      <w:lvlJc w:val="right"/>
      <w:pPr>
        <w:ind w:left="1375" w:hanging="180"/>
      </w:pPr>
    </w:lvl>
    <w:lvl w:ilvl="3" w:tplc="2C0A000F" w:tentative="1">
      <w:start w:val="1"/>
      <w:numFmt w:val="decimal"/>
      <w:lvlText w:val="%4."/>
      <w:lvlJc w:val="left"/>
      <w:pPr>
        <w:ind w:left="2095" w:hanging="360"/>
      </w:pPr>
    </w:lvl>
    <w:lvl w:ilvl="4" w:tplc="2C0A0019" w:tentative="1">
      <w:start w:val="1"/>
      <w:numFmt w:val="lowerLetter"/>
      <w:lvlText w:val="%5."/>
      <w:lvlJc w:val="left"/>
      <w:pPr>
        <w:ind w:left="2815" w:hanging="360"/>
      </w:pPr>
    </w:lvl>
    <w:lvl w:ilvl="5" w:tplc="2C0A001B" w:tentative="1">
      <w:start w:val="1"/>
      <w:numFmt w:val="lowerRoman"/>
      <w:lvlText w:val="%6."/>
      <w:lvlJc w:val="right"/>
      <w:pPr>
        <w:ind w:left="3535" w:hanging="180"/>
      </w:pPr>
    </w:lvl>
    <w:lvl w:ilvl="6" w:tplc="2C0A000F" w:tentative="1">
      <w:start w:val="1"/>
      <w:numFmt w:val="decimal"/>
      <w:lvlText w:val="%7."/>
      <w:lvlJc w:val="left"/>
      <w:pPr>
        <w:ind w:left="4255" w:hanging="360"/>
      </w:pPr>
    </w:lvl>
    <w:lvl w:ilvl="7" w:tplc="2C0A0019" w:tentative="1">
      <w:start w:val="1"/>
      <w:numFmt w:val="lowerLetter"/>
      <w:lvlText w:val="%8."/>
      <w:lvlJc w:val="left"/>
      <w:pPr>
        <w:ind w:left="4975" w:hanging="360"/>
      </w:pPr>
    </w:lvl>
    <w:lvl w:ilvl="8" w:tplc="2C0A001B" w:tentative="1">
      <w:start w:val="1"/>
      <w:numFmt w:val="lowerRoman"/>
      <w:lvlText w:val="%9."/>
      <w:lvlJc w:val="right"/>
      <w:pPr>
        <w:ind w:left="5695" w:hanging="180"/>
      </w:pPr>
    </w:lvl>
  </w:abstractNum>
  <w:abstractNum w:abstractNumId="1">
    <w:nsid w:val="6ABC7AFA"/>
    <w:multiLevelType w:val="hybridMultilevel"/>
    <w:tmpl w:val="3B2EAFAA"/>
    <w:lvl w:ilvl="0" w:tplc="A6E2DB5E">
      <w:start w:val="1"/>
      <w:numFmt w:val="decimal"/>
      <w:lvlText w:val="%1-"/>
      <w:lvlJc w:val="left"/>
      <w:pPr>
        <w:ind w:left="-65" w:hanging="360"/>
      </w:pPr>
      <w:rPr>
        <w:rFonts w:hint="default"/>
      </w:rPr>
    </w:lvl>
    <w:lvl w:ilvl="1" w:tplc="2C0A0019" w:tentative="1">
      <w:start w:val="1"/>
      <w:numFmt w:val="lowerLetter"/>
      <w:lvlText w:val="%2."/>
      <w:lvlJc w:val="left"/>
      <w:pPr>
        <w:ind w:left="655" w:hanging="360"/>
      </w:pPr>
    </w:lvl>
    <w:lvl w:ilvl="2" w:tplc="2C0A001B" w:tentative="1">
      <w:start w:val="1"/>
      <w:numFmt w:val="lowerRoman"/>
      <w:lvlText w:val="%3."/>
      <w:lvlJc w:val="right"/>
      <w:pPr>
        <w:ind w:left="1375" w:hanging="180"/>
      </w:pPr>
    </w:lvl>
    <w:lvl w:ilvl="3" w:tplc="2C0A000F" w:tentative="1">
      <w:start w:val="1"/>
      <w:numFmt w:val="decimal"/>
      <w:lvlText w:val="%4."/>
      <w:lvlJc w:val="left"/>
      <w:pPr>
        <w:ind w:left="2095" w:hanging="360"/>
      </w:pPr>
    </w:lvl>
    <w:lvl w:ilvl="4" w:tplc="2C0A0019" w:tentative="1">
      <w:start w:val="1"/>
      <w:numFmt w:val="lowerLetter"/>
      <w:lvlText w:val="%5."/>
      <w:lvlJc w:val="left"/>
      <w:pPr>
        <w:ind w:left="2815" w:hanging="360"/>
      </w:pPr>
    </w:lvl>
    <w:lvl w:ilvl="5" w:tplc="2C0A001B" w:tentative="1">
      <w:start w:val="1"/>
      <w:numFmt w:val="lowerRoman"/>
      <w:lvlText w:val="%6."/>
      <w:lvlJc w:val="right"/>
      <w:pPr>
        <w:ind w:left="3535" w:hanging="180"/>
      </w:pPr>
    </w:lvl>
    <w:lvl w:ilvl="6" w:tplc="2C0A000F" w:tentative="1">
      <w:start w:val="1"/>
      <w:numFmt w:val="decimal"/>
      <w:lvlText w:val="%7."/>
      <w:lvlJc w:val="left"/>
      <w:pPr>
        <w:ind w:left="4255" w:hanging="360"/>
      </w:pPr>
    </w:lvl>
    <w:lvl w:ilvl="7" w:tplc="2C0A0019" w:tentative="1">
      <w:start w:val="1"/>
      <w:numFmt w:val="lowerLetter"/>
      <w:lvlText w:val="%8."/>
      <w:lvlJc w:val="left"/>
      <w:pPr>
        <w:ind w:left="4975" w:hanging="360"/>
      </w:pPr>
    </w:lvl>
    <w:lvl w:ilvl="8" w:tplc="2C0A001B" w:tentative="1">
      <w:start w:val="1"/>
      <w:numFmt w:val="lowerRoman"/>
      <w:lvlText w:val="%9."/>
      <w:lvlJc w:val="right"/>
      <w:pPr>
        <w:ind w:left="5695" w:hanging="180"/>
      </w:pPr>
    </w:lvl>
  </w:abstractNum>
  <w:abstractNum w:abstractNumId="2">
    <w:nsid w:val="70E14263"/>
    <w:multiLevelType w:val="hybridMultilevel"/>
    <w:tmpl w:val="18C2182E"/>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11266"/>
  </w:hdrShapeDefaults>
  <w:footnotePr>
    <w:footnote w:id="-1"/>
    <w:footnote w:id="0"/>
  </w:footnotePr>
  <w:endnotePr>
    <w:endnote w:id="-1"/>
    <w:endnote w:id="0"/>
  </w:endnotePr>
  <w:compat/>
  <w:rsids>
    <w:rsidRoot w:val="00AB32E3"/>
    <w:rsid w:val="000125E7"/>
    <w:rsid w:val="00012B06"/>
    <w:rsid w:val="0001314A"/>
    <w:rsid w:val="00027C66"/>
    <w:rsid w:val="000478BA"/>
    <w:rsid w:val="00054BF4"/>
    <w:rsid w:val="000567AD"/>
    <w:rsid w:val="00062BBF"/>
    <w:rsid w:val="00085E53"/>
    <w:rsid w:val="000A16EB"/>
    <w:rsid w:val="000B2FB9"/>
    <w:rsid w:val="000C4618"/>
    <w:rsid w:val="000D3588"/>
    <w:rsid w:val="000D6F9C"/>
    <w:rsid w:val="000E1471"/>
    <w:rsid w:val="000F374D"/>
    <w:rsid w:val="001041D0"/>
    <w:rsid w:val="00131C6A"/>
    <w:rsid w:val="00191DC2"/>
    <w:rsid w:val="001B6A58"/>
    <w:rsid w:val="001D2E83"/>
    <w:rsid w:val="001E338C"/>
    <w:rsid w:val="001E3822"/>
    <w:rsid w:val="001E63F0"/>
    <w:rsid w:val="00200BED"/>
    <w:rsid w:val="00233D04"/>
    <w:rsid w:val="00245671"/>
    <w:rsid w:val="00263187"/>
    <w:rsid w:val="00275392"/>
    <w:rsid w:val="002858C7"/>
    <w:rsid w:val="002D5490"/>
    <w:rsid w:val="003248DF"/>
    <w:rsid w:val="00336E76"/>
    <w:rsid w:val="004104CE"/>
    <w:rsid w:val="004106B9"/>
    <w:rsid w:val="0041237A"/>
    <w:rsid w:val="004558B7"/>
    <w:rsid w:val="004C2AC4"/>
    <w:rsid w:val="004D7485"/>
    <w:rsid w:val="004F2C36"/>
    <w:rsid w:val="0051360A"/>
    <w:rsid w:val="00520171"/>
    <w:rsid w:val="00555901"/>
    <w:rsid w:val="00594E65"/>
    <w:rsid w:val="005970AD"/>
    <w:rsid w:val="005D4865"/>
    <w:rsid w:val="005E2004"/>
    <w:rsid w:val="005F2889"/>
    <w:rsid w:val="00600D76"/>
    <w:rsid w:val="00631BEA"/>
    <w:rsid w:val="00635AF6"/>
    <w:rsid w:val="0064288A"/>
    <w:rsid w:val="006506FC"/>
    <w:rsid w:val="00652A23"/>
    <w:rsid w:val="00672891"/>
    <w:rsid w:val="006A49C7"/>
    <w:rsid w:val="006E3E6F"/>
    <w:rsid w:val="0073619C"/>
    <w:rsid w:val="00746526"/>
    <w:rsid w:val="00746622"/>
    <w:rsid w:val="0079085B"/>
    <w:rsid w:val="007B4B10"/>
    <w:rsid w:val="007E2A06"/>
    <w:rsid w:val="007E2BFD"/>
    <w:rsid w:val="007F76B8"/>
    <w:rsid w:val="0080041D"/>
    <w:rsid w:val="00814305"/>
    <w:rsid w:val="008456E5"/>
    <w:rsid w:val="00863DEA"/>
    <w:rsid w:val="008F194F"/>
    <w:rsid w:val="00913566"/>
    <w:rsid w:val="0093109C"/>
    <w:rsid w:val="00942849"/>
    <w:rsid w:val="00955BE5"/>
    <w:rsid w:val="00957077"/>
    <w:rsid w:val="009869DB"/>
    <w:rsid w:val="009F0858"/>
    <w:rsid w:val="00A11B8D"/>
    <w:rsid w:val="00A22A6E"/>
    <w:rsid w:val="00A727D7"/>
    <w:rsid w:val="00A730E3"/>
    <w:rsid w:val="00A810F8"/>
    <w:rsid w:val="00A86BFA"/>
    <w:rsid w:val="00A870BE"/>
    <w:rsid w:val="00A90BD0"/>
    <w:rsid w:val="00AB32E3"/>
    <w:rsid w:val="00AD7B14"/>
    <w:rsid w:val="00AE0102"/>
    <w:rsid w:val="00AF14A2"/>
    <w:rsid w:val="00B20962"/>
    <w:rsid w:val="00B37F4A"/>
    <w:rsid w:val="00B723E1"/>
    <w:rsid w:val="00B8734F"/>
    <w:rsid w:val="00B9209F"/>
    <w:rsid w:val="00BB6B1F"/>
    <w:rsid w:val="00BC2A91"/>
    <w:rsid w:val="00BD5A1B"/>
    <w:rsid w:val="00BE3406"/>
    <w:rsid w:val="00C16E27"/>
    <w:rsid w:val="00C17631"/>
    <w:rsid w:val="00C964C5"/>
    <w:rsid w:val="00CC1B4A"/>
    <w:rsid w:val="00CE5E33"/>
    <w:rsid w:val="00CE6D5F"/>
    <w:rsid w:val="00CE7D6A"/>
    <w:rsid w:val="00D05252"/>
    <w:rsid w:val="00D20FEB"/>
    <w:rsid w:val="00D37408"/>
    <w:rsid w:val="00D4264D"/>
    <w:rsid w:val="00D607DD"/>
    <w:rsid w:val="00D61E44"/>
    <w:rsid w:val="00D75AAE"/>
    <w:rsid w:val="00D84A34"/>
    <w:rsid w:val="00DB45E1"/>
    <w:rsid w:val="00E04042"/>
    <w:rsid w:val="00E042D1"/>
    <w:rsid w:val="00E4117F"/>
    <w:rsid w:val="00E56B7C"/>
    <w:rsid w:val="00E7554D"/>
    <w:rsid w:val="00E86103"/>
    <w:rsid w:val="00EB700F"/>
    <w:rsid w:val="00EC2F56"/>
    <w:rsid w:val="00ED56B9"/>
    <w:rsid w:val="00F058E4"/>
    <w:rsid w:val="00F12F21"/>
    <w:rsid w:val="00F202B6"/>
    <w:rsid w:val="00F26E6A"/>
    <w:rsid w:val="00F6442D"/>
    <w:rsid w:val="00F76752"/>
    <w:rsid w:val="00F90BB4"/>
    <w:rsid w:val="00FE3BE1"/>
    <w:rsid w:val="00FE7227"/>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4B10"/>
  </w:style>
  <w:style w:type="paragraph" w:styleId="Ttulo1">
    <w:name w:val="heading 1"/>
    <w:basedOn w:val="Normal"/>
    <w:next w:val="Normal"/>
    <w:link w:val="Ttulo1Car"/>
    <w:qFormat/>
    <w:rsid w:val="00E04042"/>
    <w:pPr>
      <w:keepNext/>
      <w:spacing w:after="0" w:line="240" w:lineRule="auto"/>
      <w:jc w:val="both"/>
      <w:outlineLvl w:val="0"/>
    </w:pPr>
    <w:rPr>
      <w:rFonts w:ascii="Times New Roman" w:eastAsia="Times New Roman" w:hAnsi="Times New Roman" w:cs="Times New Roman"/>
      <w:sz w:val="24"/>
      <w:szCs w:val="20"/>
      <w:lang w:val="es-ES_tradnl" w:eastAsia="es-ES"/>
    </w:rPr>
  </w:style>
  <w:style w:type="paragraph" w:styleId="Ttulo2">
    <w:name w:val="heading 2"/>
    <w:basedOn w:val="Normal"/>
    <w:next w:val="Normal"/>
    <w:link w:val="Ttulo2Car"/>
    <w:qFormat/>
    <w:rsid w:val="00E04042"/>
    <w:pPr>
      <w:keepNext/>
      <w:spacing w:after="0" w:line="240" w:lineRule="auto"/>
      <w:jc w:val="both"/>
      <w:outlineLvl w:val="1"/>
    </w:pPr>
    <w:rPr>
      <w:rFonts w:ascii="Times New Roman" w:eastAsia="Times New Roman" w:hAnsi="Times New Roman" w:cs="Times New Roman"/>
      <w:b/>
      <w:i/>
      <w:sz w:val="24"/>
      <w:szCs w:val="20"/>
      <w:u w:val="single"/>
      <w:lang w:val="es-ES_tradnl" w:eastAsia="es-ES"/>
    </w:rPr>
  </w:style>
  <w:style w:type="paragraph" w:styleId="Ttulo4">
    <w:name w:val="heading 4"/>
    <w:basedOn w:val="Normal"/>
    <w:next w:val="Normal"/>
    <w:link w:val="Ttulo4Car"/>
    <w:qFormat/>
    <w:rsid w:val="00E04042"/>
    <w:pPr>
      <w:keepNext/>
      <w:spacing w:after="0" w:line="240" w:lineRule="auto"/>
      <w:jc w:val="both"/>
      <w:outlineLvl w:val="3"/>
    </w:pPr>
    <w:rPr>
      <w:rFonts w:ascii="Times New Roman" w:eastAsia="Times New Roman" w:hAnsi="Times New Roman" w:cs="Times New Roman"/>
      <w:b/>
      <w:color w:val="000080"/>
      <w:sz w:val="24"/>
      <w:szCs w:val="20"/>
      <w:lang w:val="es-ES_tradnl" w:eastAsia="es-ES"/>
    </w:rPr>
  </w:style>
  <w:style w:type="paragraph" w:styleId="Ttulo5">
    <w:name w:val="heading 5"/>
    <w:basedOn w:val="Normal"/>
    <w:next w:val="Normal"/>
    <w:link w:val="Ttulo5Car"/>
    <w:qFormat/>
    <w:rsid w:val="00E04042"/>
    <w:pPr>
      <w:keepNext/>
      <w:spacing w:after="0" w:line="240" w:lineRule="auto"/>
      <w:jc w:val="both"/>
      <w:outlineLvl w:val="4"/>
    </w:pPr>
    <w:rPr>
      <w:rFonts w:ascii="Times New Roman" w:eastAsia="Times New Roman" w:hAnsi="Times New Roman" w:cs="Times New Roman"/>
      <w:b/>
      <w:sz w:val="24"/>
      <w:szCs w:val="20"/>
      <w:u w:val="single"/>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AB32E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AB32E3"/>
  </w:style>
  <w:style w:type="paragraph" w:styleId="Piedepgina">
    <w:name w:val="footer"/>
    <w:basedOn w:val="Normal"/>
    <w:link w:val="PiedepginaCar"/>
    <w:uiPriority w:val="99"/>
    <w:semiHidden/>
    <w:unhideWhenUsed/>
    <w:rsid w:val="00AB32E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AB32E3"/>
  </w:style>
  <w:style w:type="paragraph" w:styleId="Textodeglobo">
    <w:name w:val="Balloon Text"/>
    <w:basedOn w:val="Normal"/>
    <w:link w:val="TextodegloboCar"/>
    <w:uiPriority w:val="99"/>
    <w:semiHidden/>
    <w:unhideWhenUsed/>
    <w:rsid w:val="00AB32E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B32E3"/>
    <w:rPr>
      <w:rFonts w:ascii="Tahoma" w:hAnsi="Tahoma" w:cs="Tahoma"/>
      <w:sz w:val="16"/>
      <w:szCs w:val="16"/>
    </w:rPr>
  </w:style>
  <w:style w:type="character" w:customStyle="1" w:styleId="Ttulo1Car">
    <w:name w:val="Título 1 Car"/>
    <w:basedOn w:val="Fuentedeprrafopredeter"/>
    <w:link w:val="Ttulo1"/>
    <w:rsid w:val="00E04042"/>
    <w:rPr>
      <w:rFonts w:ascii="Times New Roman" w:eastAsia="Times New Roman" w:hAnsi="Times New Roman" w:cs="Times New Roman"/>
      <w:sz w:val="24"/>
      <w:szCs w:val="20"/>
      <w:lang w:val="es-ES_tradnl" w:eastAsia="es-ES"/>
    </w:rPr>
  </w:style>
  <w:style w:type="character" w:customStyle="1" w:styleId="Ttulo2Car">
    <w:name w:val="Título 2 Car"/>
    <w:basedOn w:val="Fuentedeprrafopredeter"/>
    <w:link w:val="Ttulo2"/>
    <w:rsid w:val="00E04042"/>
    <w:rPr>
      <w:rFonts w:ascii="Times New Roman" w:eastAsia="Times New Roman" w:hAnsi="Times New Roman" w:cs="Times New Roman"/>
      <w:b/>
      <w:i/>
      <w:sz w:val="24"/>
      <w:szCs w:val="20"/>
      <w:u w:val="single"/>
      <w:lang w:val="es-ES_tradnl" w:eastAsia="es-ES"/>
    </w:rPr>
  </w:style>
  <w:style w:type="character" w:customStyle="1" w:styleId="Ttulo4Car">
    <w:name w:val="Título 4 Car"/>
    <w:basedOn w:val="Fuentedeprrafopredeter"/>
    <w:link w:val="Ttulo4"/>
    <w:rsid w:val="00E04042"/>
    <w:rPr>
      <w:rFonts w:ascii="Times New Roman" w:eastAsia="Times New Roman" w:hAnsi="Times New Roman" w:cs="Times New Roman"/>
      <w:b/>
      <w:color w:val="000080"/>
      <w:sz w:val="24"/>
      <w:szCs w:val="20"/>
      <w:lang w:val="es-ES_tradnl" w:eastAsia="es-ES"/>
    </w:rPr>
  </w:style>
  <w:style w:type="character" w:customStyle="1" w:styleId="Ttulo5Car">
    <w:name w:val="Título 5 Car"/>
    <w:basedOn w:val="Fuentedeprrafopredeter"/>
    <w:link w:val="Ttulo5"/>
    <w:rsid w:val="00E04042"/>
    <w:rPr>
      <w:rFonts w:ascii="Times New Roman" w:eastAsia="Times New Roman" w:hAnsi="Times New Roman" w:cs="Times New Roman"/>
      <w:b/>
      <w:sz w:val="24"/>
      <w:szCs w:val="20"/>
      <w:u w:val="single"/>
      <w:lang w:val="es-ES_tradnl" w:eastAsia="es-ES"/>
    </w:rPr>
  </w:style>
  <w:style w:type="character" w:styleId="Hipervnculo">
    <w:name w:val="Hyperlink"/>
    <w:basedOn w:val="Fuentedeprrafopredeter"/>
    <w:rsid w:val="00E04042"/>
    <w:rPr>
      <w:color w:val="0000FF"/>
      <w:u w:val="single"/>
    </w:rPr>
  </w:style>
  <w:style w:type="paragraph" w:styleId="Textodebloque">
    <w:name w:val="Block Text"/>
    <w:basedOn w:val="Normal"/>
    <w:rsid w:val="00E04042"/>
    <w:pPr>
      <w:spacing w:after="0" w:line="240" w:lineRule="auto"/>
      <w:ind w:left="-709" w:right="-568"/>
      <w:jc w:val="both"/>
    </w:pPr>
    <w:rPr>
      <w:rFonts w:ascii="Arial" w:eastAsia="Times New Roman" w:hAnsi="Arial" w:cs="Times New Roman"/>
      <w:bCs/>
      <w:szCs w:val="20"/>
      <w:lang w:eastAsia="es-ES"/>
    </w:rPr>
  </w:style>
  <w:style w:type="paragraph" w:styleId="Textoindependiente">
    <w:name w:val="Body Text"/>
    <w:basedOn w:val="Normal"/>
    <w:link w:val="TextoindependienteCar"/>
    <w:rsid w:val="00E04042"/>
    <w:pPr>
      <w:spacing w:after="0" w:line="480" w:lineRule="auto"/>
      <w:ind w:right="-1"/>
      <w:jc w:val="both"/>
    </w:pPr>
    <w:rPr>
      <w:rFonts w:ascii="Arial" w:eastAsia="Times New Roman" w:hAnsi="Arial" w:cs="Times New Roman"/>
      <w:sz w:val="24"/>
      <w:szCs w:val="24"/>
      <w:lang w:eastAsia="es-ES"/>
    </w:rPr>
  </w:style>
  <w:style w:type="character" w:customStyle="1" w:styleId="TextoindependienteCar">
    <w:name w:val="Texto independiente Car"/>
    <w:basedOn w:val="Fuentedeprrafopredeter"/>
    <w:link w:val="Textoindependiente"/>
    <w:rsid w:val="00E04042"/>
    <w:rPr>
      <w:rFonts w:ascii="Arial" w:eastAsia="Times New Roman" w:hAnsi="Arial" w:cs="Times New Roman"/>
      <w:sz w:val="24"/>
      <w:szCs w:val="24"/>
      <w:lang w:eastAsia="es-ES"/>
    </w:rPr>
  </w:style>
  <w:style w:type="paragraph" w:styleId="Textoindependiente2">
    <w:name w:val="Body Text 2"/>
    <w:basedOn w:val="Normal"/>
    <w:link w:val="Textoindependiente2Car"/>
    <w:rsid w:val="00E04042"/>
    <w:pPr>
      <w:spacing w:after="0" w:line="240" w:lineRule="auto"/>
      <w:ind w:right="18"/>
      <w:jc w:val="both"/>
    </w:pPr>
    <w:rPr>
      <w:rFonts w:ascii="Arial" w:eastAsia="Times New Roman" w:hAnsi="Arial" w:cs="Times New Roman"/>
      <w:sz w:val="20"/>
      <w:szCs w:val="24"/>
      <w:lang w:eastAsia="es-ES"/>
    </w:rPr>
  </w:style>
  <w:style w:type="character" w:customStyle="1" w:styleId="Textoindependiente2Car">
    <w:name w:val="Texto independiente 2 Car"/>
    <w:basedOn w:val="Fuentedeprrafopredeter"/>
    <w:link w:val="Textoindependiente2"/>
    <w:rsid w:val="00E04042"/>
    <w:rPr>
      <w:rFonts w:ascii="Arial" w:eastAsia="Times New Roman" w:hAnsi="Arial" w:cs="Times New Roman"/>
      <w:sz w:val="20"/>
      <w:szCs w:val="24"/>
      <w:lang w:eastAsia="es-ES"/>
    </w:rPr>
  </w:style>
  <w:style w:type="table" w:styleId="Tablaconcuadrcula">
    <w:name w:val="Table Grid"/>
    <w:basedOn w:val="Tablanormal"/>
    <w:rsid w:val="00E04042"/>
    <w:pPr>
      <w:spacing w:after="0" w:line="240" w:lineRule="auto"/>
    </w:pPr>
    <w:rPr>
      <w:rFonts w:ascii="Times New Roman" w:eastAsia="Times New Roman" w:hAnsi="Times New Roman" w:cs="Times New Roman"/>
      <w:sz w:val="20"/>
      <w:szCs w:val="20"/>
      <w:lang w:val="es-AR" w:eastAsia="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0A16EB"/>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eninscripciones@gmail.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enatacion@gmail.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feninscripciones@gmail.com" TargetMode="External"/><Relationship Id="rId4" Type="http://schemas.openxmlformats.org/officeDocument/2006/relationships/settings" Target="settings.xml"/><Relationship Id="rId9" Type="http://schemas.openxmlformats.org/officeDocument/2006/relationships/hyperlink" Target="mailto:fenatacion@gmail.com"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102958-780A-4E70-99B4-ABF39DF21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886</Words>
  <Characters>4873</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Windows XP Titan Ultimate Edition</Company>
  <LinksUpToDate>false</LinksUpToDate>
  <CharactersWithSpaces>5748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2018-03-28T13:24:00Z</cp:lastPrinted>
  <dcterms:created xsi:type="dcterms:W3CDTF">2018-03-28T13:42:00Z</dcterms:created>
  <dcterms:modified xsi:type="dcterms:W3CDTF">2018-03-28T13:42:00Z</dcterms:modified>
</cp:coreProperties>
</file>